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0D" w:rsidRPr="00040B0D" w:rsidRDefault="00040B0D" w:rsidP="00040B0D">
      <w:pPr>
        <w:pStyle w:val="Heading10"/>
        <w:keepNext/>
        <w:keepLines/>
        <w:shd w:val="clear" w:color="auto" w:fill="auto"/>
        <w:spacing w:after="0" w:line="270" w:lineRule="exact"/>
        <w:ind w:left="20"/>
        <w:jc w:val="right"/>
        <w:rPr>
          <w:lang w:val="ru-RU"/>
        </w:rPr>
      </w:pPr>
      <w:bookmarkStart w:id="0" w:name="bookmark0"/>
      <w:bookmarkStart w:id="1" w:name="_GoBack"/>
      <w:bookmarkEnd w:id="1"/>
      <w:r>
        <w:rPr>
          <w:lang w:val="ru-RU"/>
        </w:rPr>
        <w:t>ПРИМЕР</w:t>
      </w:r>
    </w:p>
    <w:p w:rsidR="00040B0D" w:rsidRDefault="00040B0D" w:rsidP="00040B0D">
      <w:pPr>
        <w:pStyle w:val="Heading10"/>
        <w:keepNext/>
        <w:keepLines/>
        <w:shd w:val="clear" w:color="auto" w:fill="auto"/>
        <w:spacing w:after="0" w:line="270" w:lineRule="exact"/>
        <w:ind w:left="20"/>
      </w:pPr>
    </w:p>
    <w:p w:rsidR="00B628AC" w:rsidRDefault="0088706E" w:rsidP="00040B0D">
      <w:pPr>
        <w:pStyle w:val="Heading10"/>
        <w:keepNext/>
        <w:keepLines/>
        <w:shd w:val="clear" w:color="auto" w:fill="auto"/>
        <w:spacing w:after="0" w:line="270" w:lineRule="exact"/>
        <w:ind w:left="20"/>
      </w:pPr>
      <w:r>
        <w:t>Информационно-аналитический отчёт о профессиональной деятельности</w:t>
      </w:r>
      <w:bookmarkEnd w:id="0"/>
    </w:p>
    <w:p w:rsidR="00040B0D" w:rsidRPr="00040B0D" w:rsidRDefault="00040B0D" w:rsidP="00040B0D">
      <w:pPr>
        <w:pStyle w:val="Heading10"/>
        <w:keepNext/>
        <w:keepLines/>
        <w:shd w:val="clear" w:color="auto" w:fill="auto"/>
        <w:spacing w:after="0" w:line="270" w:lineRule="exact"/>
        <w:ind w:left="20"/>
        <w:rPr>
          <w:lang w:val="ru-RU"/>
        </w:rPr>
      </w:pPr>
      <w:r>
        <w:rPr>
          <w:lang w:val="ru-RU"/>
        </w:rPr>
        <w:t>педагогического работника</w:t>
      </w:r>
    </w:p>
    <w:p w:rsidR="00040B0D" w:rsidRDefault="00040B0D">
      <w:pPr>
        <w:pStyle w:val="Bodytext30"/>
        <w:shd w:val="clear" w:color="auto" w:fill="auto"/>
        <w:spacing w:before="0" w:after="0"/>
        <w:ind w:left="20" w:right="20"/>
        <w:jc w:val="both"/>
      </w:pPr>
    </w:p>
    <w:p w:rsidR="00B628AC" w:rsidRDefault="0088706E">
      <w:pPr>
        <w:pStyle w:val="Bodytext30"/>
        <w:shd w:val="clear" w:color="auto" w:fill="auto"/>
        <w:spacing w:before="0" w:after="0"/>
        <w:ind w:left="20" w:right="20"/>
        <w:jc w:val="both"/>
      </w:pPr>
      <w:r>
        <w:t>1. Достижения обучающимися положительной динамики результатов освоения образовательных программ по итогам мониторингов, проводимых организацией.</w:t>
      </w:r>
    </w:p>
    <w:p w:rsidR="00B628AC" w:rsidRDefault="0088706E">
      <w:pPr>
        <w:pStyle w:val="13"/>
        <w:shd w:val="clear" w:color="auto" w:fill="auto"/>
        <w:spacing w:line="274" w:lineRule="exact"/>
        <w:ind w:left="20" w:right="20"/>
        <w:jc w:val="both"/>
      </w:pPr>
      <w:r>
        <w:t>Результаты освоения обучающимися образовательных программ зафиксированы в результатах мониторинга общеобразоват</w:t>
      </w:r>
      <w:r>
        <w:t>ельного учреждения и подтверждены положительной динамикой, которая достигается за счет использования разнообразных активных методов обучения, системно- деятельностного подхода, развитие личностного потенциала учащихся, создание личностно- развивающей образ</w:t>
      </w:r>
      <w:r>
        <w:t>овательной среды, обеспечивающих развитие учащихся с учетом индивидуальных особенностей и потребностей. Деятельность обучающихся и качество освоения учебного материала находится под постоянным контролем, диагностические работы позволяют своевременно отмети</w:t>
      </w:r>
      <w:r>
        <w:t xml:space="preserve">ть динамику успеваемости и внести коррективы в работу. В аттестационный период 100% учащихся успевали по предмету английский язык </w:t>
      </w:r>
      <w:r w:rsidRPr="00040B0D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PYpa</w:t>
        </w:r>
        <w:proofErr w:type="spellEnd"/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vkuJpZtM</w:t>
        </w:r>
        <w:proofErr w:type="spellEnd"/>
        <w:r w:rsidRPr="00040B0D">
          <w:rPr>
            <w:rStyle w:val="a3"/>
            <w:lang w:val="ru-RU"/>
          </w:rPr>
          <w:t>1</w:t>
        </w:r>
      </w:hyperlink>
      <w:r w:rsidRPr="00040B0D">
        <w:rPr>
          <w:rStyle w:val="1"/>
          <w:lang w:val="ru-RU"/>
        </w:rPr>
        <w:t>)</w:t>
      </w:r>
      <w:r w:rsidRPr="00040B0D">
        <w:rPr>
          <w:lang w:val="ru-RU"/>
        </w:rPr>
        <w:t xml:space="preserve">. </w:t>
      </w:r>
      <w:r>
        <w:t>Образовательный проце</w:t>
      </w:r>
      <w:r>
        <w:t>сс на уроках английского языка выстраиваю с учетом индивидуальных особенностей обучающихся: 1.Создаю условия обучения, предоставляющие возможность для осознанного усвоения учебного материала, используя рациональные методы обучения: проблемный, частично-пои</w:t>
      </w:r>
      <w:r>
        <w:t>сковый, исследовательский, способствующие развитию логического мышления путём самостоятельного решения проблемы; 2. Провожу мониторинговые мероприятия, позволяющие выявить перспективу развития каждого обучающегося с опорой на их актуальный уровень развития</w:t>
      </w:r>
      <w:r>
        <w:t xml:space="preserve"> и знаний; 3. Применяю разноуровневые задания для обучающихся, также ИКТ (работа с образовательными ресурсами РЭШ, </w:t>
      </w:r>
      <w:proofErr w:type="spellStart"/>
      <w:r>
        <w:t>Фоксфорд</w:t>
      </w:r>
      <w:proofErr w:type="spellEnd"/>
      <w:r>
        <w:t xml:space="preserve">, МЭО, </w:t>
      </w:r>
      <w:r>
        <w:rPr>
          <w:lang w:val="en-US"/>
        </w:rPr>
        <w:t>Google</w:t>
      </w:r>
      <w:r w:rsidRPr="00040B0D">
        <w:rPr>
          <w:lang w:val="ru-RU"/>
        </w:rPr>
        <w:t xml:space="preserve"> </w:t>
      </w:r>
      <w:r>
        <w:t xml:space="preserve">Класс, электронные приложения к учебникам, онлайн-доска для совместной работы </w:t>
      </w:r>
      <w:r>
        <w:rPr>
          <w:lang w:val="en-US"/>
        </w:rPr>
        <w:t>Miro</w:t>
      </w:r>
      <w:r w:rsidRPr="00040B0D">
        <w:rPr>
          <w:lang w:val="ru-RU"/>
        </w:rPr>
        <w:t xml:space="preserve">), </w:t>
      </w:r>
      <w:r>
        <w:t>которые позволяют мне реализовыват</w:t>
      </w:r>
      <w:r>
        <w:t>ь индивидуальный подход и оптимизировать работу учащихся за счет построения для каждого обучающегося индивидуального образовательного маршрута, существенно повысить учебную мотивацию, открытость образовательного процесса.</w:t>
      </w:r>
    </w:p>
    <w:p w:rsidR="00B628AC" w:rsidRDefault="0088706E">
      <w:pPr>
        <w:pStyle w:val="Bodytext30"/>
        <w:shd w:val="clear" w:color="auto" w:fill="auto"/>
        <w:spacing w:before="0" w:after="0"/>
        <w:ind w:left="9620"/>
        <w:jc w:val="left"/>
      </w:pPr>
      <w:r>
        <w:t>Таблица 1.</w:t>
      </w:r>
    </w:p>
    <w:p w:rsidR="00B628AC" w:rsidRDefault="0088706E">
      <w:pPr>
        <w:pStyle w:val="Bodytext30"/>
        <w:shd w:val="clear" w:color="auto" w:fill="auto"/>
        <w:spacing w:before="0" w:after="5"/>
        <w:ind w:left="20"/>
      </w:pPr>
      <w:r>
        <w:t>Достижения обучающимися</w:t>
      </w:r>
      <w:r>
        <w:t xml:space="preserve"> положительной динамики результатов освоения образовательных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1"/>
        </w:rPr>
        <w:t>программ по итогам мониторингов, проводимых организацией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816"/>
        <w:gridCol w:w="1637"/>
        <w:gridCol w:w="1378"/>
        <w:gridCol w:w="1296"/>
        <w:gridCol w:w="1296"/>
        <w:gridCol w:w="1306"/>
        <w:gridCol w:w="1498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Учебный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Кол-во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2018-2019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2019-2020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2020-2021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2021-2022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2022-2023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предмет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обучающихся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уч.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уч. год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уч. год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Качество 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5, 6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62,9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школе,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6, 7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8, 4,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71,3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6, 9,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10, 11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3, 5,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79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6, 10,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Bodytext30"/>
        <w:shd w:val="clear" w:color="auto" w:fill="auto"/>
        <w:spacing w:before="124" w:after="0"/>
        <w:ind w:left="20" w:right="20"/>
        <w:jc w:val="both"/>
      </w:pPr>
      <w:r>
        <w:t xml:space="preserve">2. Достижения обучающимися положительной динамики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от 5 августа 2013 г. №662 «Об осуществлении </w:t>
      </w:r>
      <w:r>
        <w:t>мониторинга системы образования».</w:t>
      </w:r>
    </w:p>
    <w:p w:rsidR="00B628AC" w:rsidRDefault="0088706E">
      <w:pPr>
        <w:pStyle w:val="13"/>
        <w:shd w:val="clear" w:color="auto" w:fill="auto"/>
        <w:spacing w:line="274" w:lineRule="exact"/>
        <w:ind w:left="20" w:right="20"/>
        <w:jc w:val="both"/>
      </w:pPr>
      <w:r>
        <w:t>Достаточный уровень предметных результатов учащихся подтвержден результатами внешней экспертизы в 2018-2023 г. в рамках проведения ВПР. Результаты, осваиваемые на уроках английского языка и занятиях курса «Звёзды Югры», «М</w:t>
      </w:r>
      <w:r>
        <w:t xml:space="preserve">одульный английский», «Английский без границ» имеют тесную связь с предметными результатами освоения образовательных программ, что подтверждают результаты ОГЭ и ЕГЭ по английскому языку </w:t>
      </w:r>
      <w:r w:rsidRPr="00040B0D">
        <w:rPr>
          <w:lang w:val="ru-RU"/>
        </w:rPr>
        <w:t>(</w:t>
      </w:r>
      <w:hyperlink r:id="rId8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Vfqg</w:t>
        </w:r>
        <w:proofErr w:type="spellEnd"/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dMZa</w:t>
        </w:r>
        <w:proofErr w:type="spellEnd"/>
        <w:r w:rsidRPr="00040B0D">
          <w:rPr>
            <w:rStyle w:val="a3"/>
            <w:lang w:val="ru-RU"/>
          </w:rPr>
          <w:t>2</w:t>
        </w:r>
        <w:r>
          <w:rPr>
            <w:rStyle w:val="a3"/>
            <w:lang w:val="en-US"/>
          </w:rPr>
          <w:t>G</w:t>
        </w:r>
        <w:r w:rsidRPr="00040B0D">
          <w:rPr>
            <w:rStyle w:val="a3"/>
            <w:lang w:val="ru-RU"/>
          </w:rPr>
          <w:t>9</w:t>
        </w:r>
        <w:proofErr w:type="spellStart"/>
        <w:r>
          <w:rPr>
            <w:rStyle w:val="a3"/>
            <w:lang w:val="en-US"/>
          </w:rPr>
          <w:t>zv</w:t>
        </w:r>
        <w:proofErr w:type="spellEnd"/>
      </w:hyperlink>
      <w:r w:rsidRPr="00040B0D">
        <w:rPr>
          <w:lang w:val="ru-RU"/>
        </w:rPr>
        <w:t>).</w:t>
      </w:r>
    </w:p>
    <w:p w:rsidR="00B628AC" w:rsidRDefault="0088706E">
      <w:pPr>
        <w:pStyle w:val="Bodytext30"/>
        <w:shd w:val="clear" w:color="auto" w:fill="auto"/>
        <w:spacing w:before="0" w:after="0"/>
        <w:ind w:left="9620"/>
        <w:jc w:val="left"/>
      </w:pPr>
      <w:r>
        <w:t>Таблица 2.</w:t>
      </w:r>
    </w:p>
    <w:p w:rsidR="00B628AC" w:rsidRDefault="0088706E">
      <w:pPr>
        <w:pStyle w:val="Bodytext30"/>
        <w:shd w:val="clear" w:color="auto" w:fill="auto"/>
        <w:spacing w:before="0" w:after="0"/>
        <w:ind w:left="20"/>
      </w:pPr>
      <w:r>
        <w:t>Результаты Государственной итоговой аттестации, Всероссийской проверочной работы</w:t>
      </w:r>
    </w:p>
    <w:p w:rsidR="00B628AC" w:rsidRDefault="0088706E">
      <w:pPr>
        <w:pStyle w:val="Bodytext30"/>
        <w:shd w:val="clear" w:color="auto" w:fill="auto"/>
        <w:spacing w:before="0" w:after="0"/>
        <w:ind w:left="20"/>
      </w:pPr>
      <w:r>
        <w:t>по английскому языку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Результаты сдачи государственных экзаменов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ЕГЭ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152"/>
        <w:gridCol w:w="403"/>
        <w:gridCol w:w="1584"/>
        <w:gridCol w:w="1584"/>
        <w:gridCol w:w="1584"/>
        <w:gridCol w:w="163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2018-2019</w:t>
            </w:r>
          </w:p>
        </w:tc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2019-2020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2020-2021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2021-2022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2022-2023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уч. год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уч. год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Средний балл, %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71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06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t>ОГЭ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2018-2019</w:t>
            </w:r>
          </w:p>
        </w:tc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2019-2020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2020-2021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2021-2022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2022-2023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уч. год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уч. год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Средний балл, %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Средний балл, оценка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06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t>ВПР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Учебный год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Средний балл ВПР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2019-2020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t>3,2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2019-2020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t>-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2020-2021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t>3,4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2021-2022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t>-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2022-2023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t>3,6</w:t>
            </w: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Bodytext30"/>
        <w:shd w:val="clear" w:color="auto" w:fill="auto"/>
        <w:spacing w:before="120" w:after="0" w:line="278" w:lineRule="exact"/>
        <w:ind w:left="20" w:right="60"/>
        <w:jc w:val="both"/>
      </w:pPr>
      <w:r>
        <w:t>3. Выявление и развитие способностей,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B628AC" w:rsidRDefault="0088706E" w:rsidP="00040B0D">
      <w:pPr>
        <w:pStyle w:val="13"/>
        <w:shd w:val="clear" w:color="auto" w:fill="auto"/>
        <w:spacing w:after="302" w:line="288" w:lineRule="exact"/>
        <w:ind w:left="20" w:right="60"/>
        <w:jc w:val="both"/>
      </w:pPr>
      <w:r>
        <w:t>В целях выявления и развития у обучающихся творческих способностей и интереса к научным познаниям по английскому языку мотивирую их к участию в конкурсах различного уровня. Учащиеся занимают призовые места конференциях, конкурсах, олимпиадах различного уро</w:t>
      </w:r>
      <w:r>
        <w:t>вня. В системе ведется работа, направленная на развитие познавательной активности обучающихся путем ежегодного вовлечения школьников в различные очные мероприятия, конференции, конкурсы и олимпиады. Высокий уровень результатов учащихся подтвержден призовым</w:t>
      </w:r>
      <w:r>
        <w:t xml:space="preserve">и местами учащихся в мероприятиях разного уровня. Под моим руководством учащийся 9 класса </w:t>
      </w:r>
      <w:r>
        <w:t xml:space="preserve"> разработал проект и принял очное участие в Полуфинале Всероссийского конкурса «Большая перемена»,</w:t>
      </w:r>
      <w:r w:rsidR="00040B0D">
        <w:rPr>
          <w:lang w:val="ru-RU"/>
        </w:rPr>
        <w:t>……</w:t>
      </w:r>
      <w:r>
        <w:t xml:space="preserve"> организованного при поддержке Министерства просвещения </w:t>
      </w:r>
      <w:r>
        <w:t>Российской Федерации; учащаяся 5 класса</w:t>
      </w:r>
      <w:r w:rsidR="00040B0D">
        <w:t>…</w:t>
      </w:r>
      <w:r w:rsidR="00040B0D">
        <w:rPr>
          <w:lang w:val="ru-RU"/>
        </w:rPr>
        <w:t>……</w:t>
      </w:r>
      <w:r>
        <w:t xml:space="preserve"> заняла призовое место в региональном конкурсе проектов «От качества управления до качества жизни»,</w:t>
      </w:r>
      <w:r>
        <w:t>. стала лауреатом VI городского конкурса эссе на иностранных языках,</w:t>
      </w:r>
      <w:r>
        <w:t>. стал уча</w:t>
      </w:r>
      <w:r>
        <w:t xml:space="preserve">стником заключительного этапа многопрофильной олимпиады школьников «Менделеев» (по английскому языку), которая входит в Перечень олимпиад и конкурсов, утверждённых Министерством Просвещения Российской Федерации. </w:t>
      </w:r>
      <w:r w:rsidR="00040B0D">
        <w:rPr>
          <w:lang w:val="ru-RU"/>
        </w:rPr>
        <w:t>…………</w:t>
      </w:r>
      <w:r>
        <w:t xml:space="preserve"> получила «Специальный приз» в окруж</w:t>
      </w:r>
      <w:r>
        <w:t xml:space="preserve">ном конкурсе экологических листовок «Сохраним природу и культуру народов Югры» </w:t>
      </w:r>
      <w:r w:rsidRPr="00040B0D">
        <w:rPr>
          <w:rStyle w:val="2"/>
          <w:lang w:val="ru-RU"/>
        </w:rPr>
        <w:t>(</w:t>
      </w:r>
      <w:hyperlink r:id="rId9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MUuZ</w:t>
        </w:r>
        <w:proofErr w:type="spellEnd"/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RuyLpP</w:t>
        </w:r>
        <w:proofErr w:type="spellEnd"/>
        <w:r w:rsidRPr="00040B0D">
          <w:rPr>
            <w:rStyle w:val="a3"/>
            <w:lang w:val="ru-RU"/>
          </w:rPr>
          <w:t>461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t>Таблица 3.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t>Результаты участия обучающихся в очных олимпиадах,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1253"/>
          <w:tab w:val="left" w:leader="underscore" w:pos="6499"/>
          <w:tab w:val="left" w:leader="underscore" w:pos="8477"/>
        </w:tabs>
        <w:spacing w:line="274" w:lineRule="exact"/>
        <w:jc w:val="center"/>
      </w:pPr>
      <w:r>
        <w:tab/>
        <w:t xml:space="preserve"> </w:t>
      </w:r>
      <w:r>
        <w:rPr>
          <w:rStyle w:val="Tablecaption2"/>
        </w:rPr>
        <w:t>конкурса</w:t>
      </w:r>
      <w:r>
        <w:rPr>
          <w:rStyle w:val="Tablecaption2"/>
        </w:rPr>
        <w:t>х и конференциях</w:t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55"/>
        <w:gridCol w:w="2554"/>
        <w:gridCol w:w="2693"/>
        <w:gridCol w:w="199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Учебный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Название конкурса/ олимпиады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40B0D">
              <w:rPr>
                <w:b/>
              </w:rPr>
              <w:t>ФИО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Результативность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VI городской конкурс эссе на иностранных языках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лауреат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Третий городской конкурс чтецов на иностранных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55"/>
        <w:gridCol w:w="2554"/>
        <w:gridCol w:w="2693"/>
        <w:gridCol w:w="199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языках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lang w:val="en-US"/>
              </w:rPr>
              <w:t>VII</w:t>
            </w:r>
            <w:r w:rsidRPr="00040B0D">
              <w:rPr>
                <w:lang w:val="ru-RU"/>
              </w:rPr>
              <w:t xml:space="preserve"> </w:t>
            </w:r>
            <w:r>
              <w:t>городской конкурс эссе на иностранных языках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lang w:val="en-US"/>
              </w:rPr>
            </w:pPr>
            <w:r>
              <w:rPr>
                <w:lang w:val="en-US"/>
              </w:rPr>
              <w:t xml:space="preserve">Cambridge English Quiz for </w:t>
            </w:r>
            <w:r w:rsidRPr="00040B0D">
              <w:rPr>
                <w:lang w:val="en-US"/>
              </w:rPr>
              <w:t xml:space="preserve">4-5 </w:t>
            </w:r>
            <w:r>
              <w:rPr>
                <w:lang w:val="en-US"/>
              </w:rPr>
              <w:t>grade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2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«Большая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перемена»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Полуфиналист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I этап окружного конкурса мультимедийных проектов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окружной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lang w:val="en-US"/>
              </w:rPr>
              <w:t>I</w:t>
            </w:r>
            <w:r w:rsidRPr="00040B0D">
              <w:rPr>
                <w:lang w:val="ru-RU"/>
              </w:rPr>
              <w:t xml:space="preserve"> </w:t>
            </w:r>
            <w:r>
              <w:t>этап окружного конкурса мультимедийных проектов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2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окружной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Муниципальный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этап окружного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конкурса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экологических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листовок в рамках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окружного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экологического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детского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фестиваля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</w:t>
            </w:r>
            <w:proofErr w:type="spellStart"/>
            <w:r>
              <w:t>Экодетство</w:t>
            </w:r>
            <w:proofErr w:type="spellEnd"/>
            <w: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2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Окружной конкурс экологических листовок «Сохраним природу и культуру народов Югры»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Специальный приз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окружной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Профориентацион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квест «Профессии будущего - миссия выполнима»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2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фотографий «Мой любимый город»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2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Конкурс проектов «От качества управления к качества жизни»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окружной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творческих работ «Я, Сургут, Югра, Россия»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55"/>
        <w:gridCol w:w="2554"/>
        <w:gridCol w:w="2693"/>
        <w:gridCol w:w="199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Многопрофильная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олимпиада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школьников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«Менделеев» (по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английскому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языку)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участник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>
              <w:t>межрегиональны</w:t>
            </w:r>
            <w:proofErr w:type="spellEnd"/>
            <w:r>
              <w:t xml:space="preserve"> 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Исторические учения в рамках культурно- образовательного проекта «Три ратных поля России»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Творческий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российских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школьных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коллективов и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отдельных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авторов детско-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юношеских СМИ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«Меди@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Полигон»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02"/>
          <w:jc w:val="center"/>
        </w:trPr>
        <w:tc>
          <w:tcPr>
            <w:tcW w:w="10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Многообразие различных дистанционных конкурсов и олимпиад, фестивалей стимулирует меня к организации внеурочной деятельности обучающихся путем их привлечения к участию в конкурсах интеллектуальной, социально-з</w:t>
            </w:r>
            <w:r>
              <w:t xml:space="preserve">начимой, экологической направленности. Результаты деятельности школьников подтверждают высокий уровень сформированности их познавательной активности. Обеспечиваю индивидуальные образовательные потребности школьников и способствую их воспитанию, реализуя </w:t>
            </w:r>
            <w:proofErr w:type="spellStart"/>
            <w:r>
              <w:t>об</w:t>
            </w:r>
            <w:r>
              <w:t>щеинтеллектуальное</w:t>
            </w:r>
            <w:proofErr w:type="spellEnd"/>
            <w:r>
              <w:t xml:space="preserve"> направление через реализацию внеурочной деятельности и дополнительного образования </w:t>
            </w:r>
            <w:r w:rsidRPr="00040B0D">
              <w:rPr>
                <w:lang w:val="ru-RU"/>
              </w:rPr>
              <w:t>(</w:t>
            </w:r>
            <w:hyperlink r:id="rId10" w:history="1">
              <w:r>
                <w:rPr>
                  <w:rStyle w:val="a3"/>
                  <w:lang w:val="en-US"/>
                </w:rPr>
                <w:t>https</w:t>
              </w:r>
              <w:r w:rsidRPr="00040B0D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  <w:lang w:val="en-US"/>
                </w:rPr>
                <w:t>cloud</w:t>
              </w:r>
              <w:r w:rsidRPr="00040B0D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mail</w:t>
              </w:r>
              <w:r w:rsidRPr="00040B0D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040B0D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  <w:lang w:val="en-US"/>
                </w:rPr>
                <w:t>public</w:t>
              </w:r>
              <w:r w:rsidRPr="00040B0D">
                <w:rPr>
                  <w:rStyle w:val="a3"/>
                  <w:lang w:val="ru-RU"/>
                </w:rPr>
                <w:t>/3</w:t>
              </w:r>
              <w:proofErr w:type="spellStart"/>
              <w:r>
                <w:rPr>
                  <w:rStyle w:val="a3"/>
                  <w:lang w:val="en-US"/>
                </w:rPr>
                <w:t>GPz</w:t>
              </w:r>
              <w:proofErr w:type="spellEnd"/>
              <w:r w:rsidRPr="00040B0D">
                <w:rPr>
                  <w:rStyle w:val="a3"/>
                  <w:lang w:val="ru-RU"/>
                </w:rPr>
                <w:t>/2</w:t>
              </w:r>
              <w:proofErr w:type="spellStart"/>
              <w:r>
                <w:rPr>
                  <w:rStyle w:val="a3"/>
                  <w:lang w:val="en-US"/>
                </w:rPr>
                <w:t>nw</w:t>
              </w:r>
              <w:proofErr w:type="spellEnd"/>
              <w:r w:rsidRPr="00040B0D">
                <w:rPr>
                  <w:rStyle w:val="a3"/>
                  <w:lang w:val="ru-RU"/>
                </w:rPr>
                <w:t>6</w:t>
              </w:r>
              <w:proofErr w:type="spellStart"/>
              <w:r>
                <w:rPr>
                  <w:rStyle w:val="a3"/>
                  <w:lang w:val="en-US"/>
                </w:rPr>
                <w:t>TwF</w:t>
              </w:r>
              <w:proofErr w:type="spellEnd"/>
              <w:r w:rsidRPr="00040B0D">
                <w:rPr>
                  <w:rStyle w:val="a3"/>
                  <w:lang w:val="ru-RU"/>
                </w:rPr>
                <w:t>9</w:t>
              </w:r>
              <w:r>
                <w:rPr>
                  <w:rStyle w:val="a3"/>
                  <w:lang w:val="en-US"/>
                </w:rPr>
                <w:t>u</w:t>
              </w:r>
            </w:hyperlink>
            <w:r w:rsidRPr="00040B0D">
              <w:rPr>
                <w:lang w:val="ru-RU"/>
              </w:rPr>
              <w:t>).</w:t>
            </w:r>
          </w:p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/>
              <w:ind w:left="9620"/>
              <w:jc w:val="left"/>
            </w:pPr>
            <w:r>
              <w:t>Таблица 4.</w:t>
            </w:r>
          </w:p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/>
              <w:ind w:left="2580"/>
              <w:jc w:val="left"/>
            </w:pPr>
            <w:r>
              <w:t>Результаты внеурочной деятельности обучающихся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Учебный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Название конкурса/ олимпиады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40B0D">
              <w:rPr>
                <w:b/>
              </w:rPr>
              <w:t>ФИО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Результативность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уровень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2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Всероссийский 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программы </w:t>
            </w:r>
            <w:r w:rsidRPr="00040B0D">
              <w:rPr>
                <w:lang w:val="ru-RU"/>
              </w:rPr>
              <w:t>«</w:t>
            </w:r>
            <w:r>
              <w:rPr>
                <w:lang w:val="en-US"/>
              </w:rPr>
              <w:t>Exam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Trainer</w:t>
            </w:r>
            <w:r w:rsidRPr="00040B0D">
              <w:rPr>
                <w:lang w:val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Дипломы победителей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Конкурс по </w:t>
            </w:r>
            <w:proofErr w:type="spellStart"/>
            <w:r>
              <w:t>лингвострановеде</w:t>
            </w:r>
            <w:proofErr w:type="spellEnd"/>
            <w:r>
              <w:t xml:space="preserve"> </w:t>
            </w:r>
            <w:proofErr w:type="spellStart"/>
            <w:r>
              <w:t>нию</w:t>
            </w:r>
            <w:proofErr w:type="spellEnd"/>
            <w:r>
              <w:t xml:space="preserve"> (Брошюра «Добро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пожаловать в Диснейленд»)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Всероссийский 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программы </w:t>
            </w:r>
            <w:r w:rsidRPr="00040B0D">
              <w:rPr>
                <w:lang w:val="ru-RU"/>
              </w:rPr>
              <w:t>«</w:t>
            </w:r>
            <w:r>
              <w:rPr>
                <w:lang w:val="en-US"/>
              </w:rPr>
              <w:t>Exam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Trainer</w:t>
            </w:r>
            <w:r w:rsidRPr="00040B0D">
              <w:rPr>
                <w:lang w:val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Дипломы победителей и призёров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55"/>
        <w:gridCol w:w="2554"/>
        <w:gridCol w:w="2693"/>
        <w:gridCol w:w="199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Интернет- олимпиада по английскому языку для 5 классов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2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Конкурс методических разработок по внеурочной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 xml:space="preserve">Конкурс «I </w:t>
            </w:r>
            <w:r>
              <w:rPr>
                <w:lang w:val="en-US"/>
              </w:rPr>
              <w:t>love English»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Интернет- олимпиада «Здоровый образ жизни»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Итоговая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олимпиада по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английскому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языку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</w:t>
            </w:r>
            <w:proofErr w:type="spellStart"/>
            <w:r>
              <w:t>МегаТалант</w:t>
            </w:r>
            <w:proofErr w:type="spellEnd"/>
            <w: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2 степени Диплом 3 степени Диплом 3 степени 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7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Конкурс </w:t>
            </w:r>
            <w:r w:rsidRPr="00040B0D">
              <w:rPr>
                <w:lang w:val="ru-RU"/>
              </w:rPr>
              <w:t>«</w:t>
            </w:r>
            <w:r>
              <w:rPr>
                <w:lang w:val="en-US"/>
              </w:rPr>
              <w:t>VIII</w:t>
            </w:r>
            <w:r w:rsidRPr="00040B0D">
              <w:rPr>
                <w:lang w:val="ru-RU"/>
              </w:rPr>
              <w:t xml:space="preserve"> </w:t>
            </w:r>
            <w:r>
              <w:t xml:space="preserve">Международная </w:t>
            </w:r>
            <w:proofErr w:type="spellStart"/>
            <w:r>
              <w:t>знаниада</w:t>
            </w:r>
            <w:proofErr w:type="spellEnd"/>
            <w:r>
              <w:t>» (Олимпиада по английскому языку «</w:t>
            </w:r>
            <w:proofErr w:type="spellStart"/>
            <w:r>
              <w:t>Знаниада</w:t>
            </w:r>
            <w:proofErr w:type="spellEnd"/>
            <w:r>
              <w:t>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1 степени Диплом 1 степени Диплом 1 степени Диплом 1 степени Диплом 1 степени Диплом 1 степени Диплом 1 степени Диплом 1 степени Дипл</w:t>
            </w:r>
            <w:r>
              <w:t>ом 1 степени 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Городские </w:t>
            </w:r>
            <w:proofErr w:type="spellStart"/>
            <w:r>
              <w:t>профориентацион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игры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2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Первый региональный конкурс для детей и педагогов «Моя Югра»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Блиц-олимпиада «Моя Югра»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Онлайн-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олимпиада для школьников по английскому языку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55"/>
        <w:gridCol w:w="2554"/>
        <w:gridCol w:w="2693"/>
        <w:gridCol w:w="199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22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Интеллектуальны й конкурс «Ступенька»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2 степен Диплом 1 степени Диплом 1 степени Диплом 1 степени Диплом 1 степени Диплом 1 степени Диплом 1 степени 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Онлайн- олимпиада «</w:t>
            </w:r>
            <w:proofErr w:type="spellStart"/>
            <w:r>
              <w:t>Учи.ру</w:t>
            </w:r>
            <w:proofErr w:type="spellEnd"/>
            <w:r>
              <w:t>» по английскому языку для учеников 1-9 классов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победителя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«Разговоры о важном»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3 степени Диплом 2 степени Диплом 2 степени 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Общероссийски</w:t>
            </w:r>
            <w:proofErr w:type="spellEnd"/>
            <w:r>
              <w:t xml:space="preserve"> 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Новогодняя онлайн олимпиада по английскому языку </w:t>
            </w:r>
            <w:proofErr w:type="spellStart"/>
            <w:r>
              <w:rPr>
                <w:lang w:val="en-US"/>
              </w:rPr>
              <w:t>WinKid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Осенняя онлайн олимпиада по английскому языку </w:t>
            </w:r>
            <w:proofErr w:type="spellStart"/>
            <w:r>
              <w:rPr>
                <w:lang w:val="en-US"/>
              </w:rPr>
              <w:t>WinKid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Стартовая онлайн олимпиада по английскому языку </w:t>
            </w:r>
            <w:proofErr w:type="spellStart"/>
            <w:r>
              <w:rPr>
                <w:lang w:val="en-US"/>
              </w:rPr>
              <w:t>WinKid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49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Конкурс по иностранным языкам «Я- Лингвист»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1 степени Диплом 3 степени Диплом 1 степени Диплом 1 степени Диплом 1 степени Диплом 1 степени Диплом 1 степени Диплом 1 степени 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Весенняя онлайн олимпиада по английскому языку </w:t>
            </w:r>
            <w:proofErr w:type="spellStart"/>
            <w:r>
              <w:rPr>
                <w:lang w:val="en-US"/>
              </w:rPr>
              <w:t>WinKid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Финальная онлайн олимпиада по английскому языку </w:t>
            </w:r>
            <w:proofErr w:type="spellStart"/>
            <w:r>
              <w:rPr>
                <w:lang w:val="en-US"/>
              </w:rPr>
              <w:t>WinKid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Интеллектуальны й конкурс «Ступенька»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1 степени Диплом 2 степени Диплом 1 степени Диплом 1 степени 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55"/>
        <w:gridCol w:w="2554"/>
        <w:gridCol w:w="2693"/>
        <w:gridCol w:w="1992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1 степени Диплом 1 степени Диплом 1 степени Диплом 1 степени 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«Разговоры о важном»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Диплом 2 степени Диплом 2 степени Диплом 1 степени Диплом 1 степени Диплом 1 степени Диплом 1 степени Дипл</w:t>
            </w:r>
            <w:r>
              <w:t>ом 1 степени Диплом 1 степени Диплом 3 степени Диплом 3 степени Диплом 3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Общероссийски</w:t>
            </w:r>
            <w:proofErr w:type="spellEnd"/>
            <w:r>
              <w:t xml:space="preserve"> 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Конкурс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«Северное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сияние»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Диплом 1 степени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Bodytext30"/>
        <w:shd w:val="clear" w:color="auto" w:fill="auto"/>
        <w:spacing w:before="129" w:after="0"/>
        <w:ind w:left="20" w:right="40"/>
        <w:jc w:val="both"/>
      </w:pPr>
      <w:r>
        <w:t>4. 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</w:t>
      </w:r>
      <w:r>
        <w:t>атов своей профессиональной деятельности, в том числе экспериментальной и инновационной.</w:t>
      </w:r>
    </w:p>
    <w:p w:rsidR="00B628AC" w:rsidRDefault="0088706E">
      <w:pPr>
        <w:pStyle w:val="13"/>
        <w:shd w:val="clear" w:color="auto" w:fill="auto"/>
        <w:spacing w:after="180" w:line="274" w:lineRule="exact"/>
        <w:ind w:left="20" w:right="40"/>
        <w:jc w:val="both"/>
      </w:pPr>
      <w:r>
        <w:t>Знания, полученные на курсах повышения квалификации, позволили мне выстроить систему по созданию единого образовательно-воспитательного пространства, обеспечивающего д</w:t>
      </w:r>
      <w:r>
        <w:t xml:space="preserve">остижение инновационных результатов, а также выстроить работу по совершенствованию форм и методов работы с учащимися. Создание личностно-развивающей среды, внедренные новых цифровых технологии, использование верифицированного цифрового контекста, работы с </w:t>
      </w:r>
      <w:r>
        <w:t xml:space="preserve">функциональной грамотностью стали основой для развития личностного потенциала обучающихся и их креативного мышления, повышения мотивации в изучении английского языка, а также позволили реализовать Федеральные образовательные стандарты на новом современном </w:t>
      </w:r>
      <w:r>
        <w:t>уровне.</w:t>
      </w:r>
    </w:p>
    <w:p w:rsidR="00B628AC" w:rsidRDefault="0088706E">
      <w:pPr>
        <w:pStyle w:val="13"/>
        <w:shd w:val="clear" w:color="auto" w:fill="auto"/>
        <w:spacing w:line="274" w:lineRule="exact"/>
        <w:ind w:left="20" w:right="40"/>
        <w:jc w:val="both"/>
      </w:pPr>
      <w:r>
        <w:t>Образовательный процесс обеспечивается рабочими программами, разработанными на основе требований, представленных во ФГОС НОО, ООО, СОО, а также в соответствии с рекомендациями Федеральной программы для начальной, основной и средней школы. На основе</w:t>
      </w:r>
      <w:r>
        <w:t xml:space="preserve"> примерных рабочих программ самостоятельно разрабатываю рабочие программы по английскому языку, а также программы дополнительного образования «Занимательный английский», курс по английскому языку «Звёзды Югры», программы внеурочной деятельности «Модульный </w:t>
      </w:r>
      <w:r>
        <w:t>английский», «Английский без границ», «Я принимаю вызов!», «</w:t>
      </w:r>
      <w:proofErr w:type="spellStart"/>
      <w:r>
        <w:t>Лингвострановедение</w:t>
      </w:r>
      <w:proofErr w:type="spellEnd"/>
      <w:r>
        <w:t xml:space="preserve">». Адаптирую под уровень учащихся комплекты методических материалов к внеурочным занятиям «Разговоры о важном», размещенных на сайте </w:t>
      </w:r>
      <w:hyperlink r:id="rId11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</w:t>
        </w:r>
        <w:r w:rsidRPr="00040B0D">
          <w:rPr>
            <w:rStyle w:val="a3"/>
            <w:lang w:val="ru-RU"/>
          </w:rPr>
          <w:t>//</w:t>
        </w:r>
        <w:r>
          <w:rPr>
            <w:rStyle w:val="a3"/>
            <w:lang w:val="en-US"/>
          </w:rPr>
          <w:t>razgovor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edsoo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040B0D">
          <w:rPr>
            <w:rStyle w:val="a3"/>
            <w:lang w:val="ru-RU"/>
          </w:rPr>
          <w:t>/</w:t>
        </w:r>
      </w:hyperlink>
      <w:r w:rsidRPr="00040B0D">
        <w:rPr>
          <w:rStyle w:val="6"/>
          <w:lang w:val="ru-RU"/>
        </w:rPr>
        <w:t>,</w:t>
      </w:r>
      <w:r w:rsidRPr="00040B0D">
        <w:rPr>
          <w:lang w:val="ru-RU"/>
        </w:rPr>
        <w:t xml:space="preserve"> </w:t>
      </w:r>
      <w:r>
        <w:t>разрабатываю дополнительные рабочие листы к программе внеурочной деятельности «Разговоры о важном» и также по каждому предмету разрабатываю технологические карты урока, оценочные средства, презентации к отдельным учебным темам, тес</w:t>
      </w:r>
      <w:r>
        <w:t xml:space="preserve">ты, в том числе с применением электронных технологий и цифровых образовательных платформ. Процесс реализации образовательных и рабочих программ сопровождаю выбором активных форм обучения: работа в команде, ролевая игра, метод </w:t>
      </w:r>
      <w:r w:rsidRPr="00040B0D">
        <w:rPr>
          <w:lang w:val="ru-RU"/>
        </w:rPr>
        <w:t>«</w:t>
      </w:r>
      <w:r>
        <w:rPr>
          <w:lang w:val="en-US"/>
        </w:rPr>
        <w:t>Mind</w:t>
      </w:r>
      <w:r w:rsidRPr="00040B0D">
        <w:rPr>
          <w:lang w:val="ru-RU"/>
        </w:rPr>
        <w:t>-</w:t>
      </w:r>
      <w:r>
        <w:rPr>
          <w:lang w:val="en-US"/>
        </w:rPr>
        <w:t>Map</w:t>
      </w:r>
      <w:r w:rsidRPr="00040B0D">
        <w:rPr>
          <w:lang w:val="ru-RU"/>
        </w:rPr>
        <w:t xml:space="preserve">», </w:t>
      </w:r>
      <w:r>
        <w:rPr>
          <w:lang w:val="en-US"/>
        </w:rPr>
        <w:t>Cluster</w:t>
      </w:r>
      <w:r w:rsidRPr="00040B0D">
        <w:rPr>
          <w:lang w:val="ru-RU"/>
        </w:rPr>
        <w:t>-</w:t>
      </w:r>
      <w:r>
        <w:rPr>
          <w:lang w:val="en-US"/>
        </w:rPr>
        <w:t>Method</w:t>
      </w:r>
      <w:r w:rsidRPr="00040B0D">
        <w:rPr>
          <w:lang w:val="ru-RU"/>
        </w:rPr>
        <w:t xml:space="preserve"> </w:t>
      </w:r>
      <w:r>
        <w:t>(гр</w:t>
      </w:r>
      <w:r>
        <w:t xml:space="preserve">оздь), </w:t>
      </w:r>
      <w:proofErr w:type="spellStart"/>
      <w:r>
        <w:t>синквейн</w:t>
      </w:r>
      <w:proofErr w:type="spellEnd"/>
      <w:r>
        <w:t>. Наиболее активно использую технологию проектной деятельности, «критического мышления», проблемного обучения. Также мной был разработан проект «Персонализация образовательной деятельности через создание ресурсно-образовательного комплекса «</w:t>
      </w:r>
      <w:proofErr w:type="spellStart"/>
      <w:r>
        <w:t>МультиЛэнд</w:t>
      </w:r>
      <w:proofErr w:type="spellEnd"/>
      <w:r>
        <w:t>», который направлен на индивидуальное развитие младших школьников в области иностранных языков с использованием интерактивных методов обучения: просмотр мультипликационных фильмов, рисование мультипликационных героев, создание мультфильмов для и</w:t>
      </w:r>
      <w:r>
        <w:t>зучения английского языка. Являюсь разработчиком нескучного урока «</w:t>
      </w:r>
      <w:proofErr w:type="spellStart"/>
      <w:r>
        <w:t>Челлендж</w:t>
      </w:r>
      <w:proofErr w:type="spellEnd"/>
      <w:r>
        <w:t xml:space="preserve"> </w:t>
      </w:r>
      <w:r w:rsidRPr="00040B0D">
        <w:rPr>
          <w:lang w:val="ru-RU"/>
        </w:rPr>
        <w:t>«</w:t>
      </w:r>
      <w:r>
        <w:rPr>
          <w:lang w:val="en-US"/>
        </w:rPr>
        <w:t>Selfie</w:t>
      </w:r>
      <w:r w:rsidRPr="00040B0D">
        <w:rPr>
          <w:lang w:val="ru-RU"/>
        </w:rPr>
        <w:t xml:space="preserve"> </w:t>
      </w:r>
      <w:r>
        <w:t xml:space="preserve">- </w:t>
      </w:r>
      <w:r>
        <w:rPr>
          <w:lang w:val="en-US"/>
        </w:rPr>
        <w:t>time</w:t>
      </w:r>
      <w:r w:rsidRPr="00040B0D">
        <w:rPr>
          <w:lang w:val="ru-RU"/>
        </w:rPr>
        <w:t xml:space="preserve">» </w:t>
      </w:r>
      <w:r>
        <w:t>и нескучного проекта «</w:t>
      </w:r>
      <w:proofErr w:type="spellStart"/>
      <w:r>
        <w:t>Лайфхак</w:t>
      </w:r>
      <w:proofErr w:type="spellEnd"/>
      <w:r>
        <w:t xml:space="preserve"> «Не опоздать в школу. Владение актуальными вопросами воспитания помогли разработать план воспитательной работы класса с учетом всех со</w:t>
      </w:r>
      <w:r>
        <w:t>временных тенденций, выстроить эффективную и результативную работу с учащимися по формированию духовно- нравственных ценностей, показать единство урочной и внеурочной деятельности, осуществляемой совместно с семьёй и другими участниками образовательных отн</w:t>
      </w:r>
      <w:r>
        <w:t xml:space="preserve">ошений, а так же учесть особенности основной образовательной программы, </w:t>
      </w:r>
      <w:r>
        <w:lastRenderedPageBreak/>
        <w:t xml:space="preserve">возрастных, физиологических и психоэмоциональных особенностей обучающихся. Опыт своей практической педагогической деятельности </w:t>
      </w:r>
      <w:proofErr w:type="spellStart"/>
      <w:r>
        <w:t>диссеминирую</w:t>
      </w:r>
      <w:proofErr w:type="spellEnd"/>
      <w:r>
        <w:t xml:space="preserve"> среди педагогического сообщества: выступлени</w:t>
      </w:r>
      <w:r>
        <w:t>я на заседаниях ПЦК учителей английского языка, городском методическом объединении учителей английского языка, конференциях, семинарах, открытых уроках, педагогических советах школы, мастер-классах, публикации в сборниках и сетевых педагогических изданиях.</w:t>
      </w:r>
      <w:r>
        <w:t xml:space="preserve"> Являюсь автором статей и методических разработок в сетевых педагогических журналах и сборниках </w:t>
      </w:r>
      <w:r w:rsidRPr="00040B0D">
        <w:rPr>
          <w:rStyle w:val="7"/>
          <w:lang w:val="ru-RU"/>
        </w:rPr>
        <w:t>(</w:t>
      </w:r>
      <w:hyperlink r:id="rId12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PFZH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qr</w:t>
        </w:r>
        <w:r w:rsidRPr="00040B0D">
          <w:rPr>
            <w:rStyle w:val="a3"/>
            <w:lang w:val="ru-RU"/>
          </w:rPr>
          <w:t>3</w:t>
        </w:r>
        <w:r>
          <w:rPr>
            <w:rStyle w:val="a3"/>
            <w:lang w:val="en-US"/>
          </w:rPr>
          <w:t>LdmfDw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t>Таблица 5.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t>Транслирование в педагогических коллективах опыта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802"/>
          <w:tab w:val="left" w:leader="underscore" w:pos="6461"/>
          <w:tab w:val="left" w:leader="underscore" w:pos="8414"/>
        </w:tabs>
        <w:spacing w:line="274" w:lineRule="exact"/>
        <w:jc w:val="center"/>
      </w:pPr>
      <w:r>
        <w:tab/>
      </w:r>
      <w:r>
        <w:rPr>
          <w:rStyle w:val="Tablecaption3"/>
        </w:rPr>
        <w:t>практических результатов деятельности</w:t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946"/>
        <w:gridCol w:w="1051"/>
        <w:gridCol w:w="3029"/>
        <w:gridCol w:w="1973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Тема представления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Название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Уровень представления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Представление педагогического опыта по теме «Использование технологии «смешанного обучения» в формировании иноязычной компетенции обучающихся»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Городская декада молодых специалистов «Технологии смешанного обучения»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Участие в проведени</w:t>
            </w:r>
            <w:r>
              <w:t>и Всероссийских проверочных работ ВПР в качестве эксперта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Всероссийские проверочные работы ВПР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Выступление на тему «Разработка рабочих программ по английскому языку с включением регионального компонента»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lang w:val="en-US"/>
              </w:rPr>
              <w:t>XXV</w:t>
            </w:r>
            <w:r w:rsidRPr="00040B0D">
              <w:rPr>
                <w:lang w:val="ru-RU"/>
              </w:rPr>
              <w:t xml:space="preserve"> </w:t>
            </w:r>
            <w:r>
              <w:t>Международная онлайн-конференция для учителей иностранного языка «Актуальные проблемы преподавания иностранного языка»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Участие в написании проекта «Создание личностно-развивающей образовательной среды как условия развития личностного потенциала участников образовательных отношений»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 рамках программы по развитию личностного потенциала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благотворительного фонда «Сбербан</w:t>
            </w:r>
            <w:r>
              <w:t>к» «Вклад в будущее»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Вхождение в состав жюри городского конкурса «Мой урок иностранного языка»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Муниципальная олимпиада школьников по английскому языку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Выступление с темой «Проектирование нового образовательного опыта (урока) в новых условиях»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Заседание ГМО (городского методического объединения)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Проведение мониторинга образовательной среды в рамках программы по развитию личностного потенциала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Программа по развитию личностного потенциала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Публикация статьи «Значение регионального компонента при составлении рабочих программ»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Сайт Центра дистанционных олимпиад и творческих проектов «ОЛИМП УСПЕХА»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Публикация «Применение кейс- метода на уроках английского языка»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Электронная методическая библиотека официального сайта Международного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946"/>
        <w:gridCol w:w="1051"/>
        <w:gridCol w:w="3029"/>
        <w:gridCol w:w="1973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образовательно- просветительского портала «ФГОС-онлайн»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Учебно-методическая разработка сценария занятия-ролевой игры «Жизнь на благо других»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Сборник учебно- методических разработок по добровольчеству «Альтаир»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Представление проекта «Горжусь карьерой волонтёра»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Конкурс инновационных проектов в сфере духовно- нравственного воспитания учащихся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Тема выступления «Аутентичный материал о ХМАО на уроках английского языка»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Конкурс «Методические разработки педагога»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Выступление с темой «Современный урок английского языка с учётом регионального компонента»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Всероссийская научно- практическая конференция «Современный урок в школе в условиях реализации ФГОС»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Выступление с темой «Программа воспитание с фокусом на развитие личностного потенциала»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lang w:val="en-US"/>
              </w:rPr>
              <w:t>III</w:t>
            </w:r>
            <w:r w:rsidRPr="00040B0D">
              <w:rPr>
                <w:lang w:val="ru-RU"/>
              </w:rPr>
              <w:t xml:space="preserve"> </w:t>
            </w:r>
            <w:r>
              <w:t>Всероссийской научно- практической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конференции «Развитие личностного потенциала как ценность современного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Участие в разработке школьной программы воспитания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Разработка школьной программы воспитания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Школьный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Участие в проведении Всероссийских проверочных работ ВПР в качестве эксперта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Всероссийские проверочные работы ВПР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Проведение мониторинга образовательной среды в рамках программы по развитию личностного потенциала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Программа по развитию личностного потенциала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Выступление с темой: «Включение регионального компонента в изучение английского языка на уровне среднего общего образования»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Мастер-класс «Нескучные уроки английского языка», центр развития детей и взрослых </w:t>
            </w:r>
            <w:r w:rsidRPr="00040B0D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HappyTime</w:t>
            </w:r>
            <w:proofErr w:type="spellEnd"/>
            <w:r w:rsidRPr="00040B0D">
              <w:rPr>
                <w:lang w:val="ru-RU"/>
              </w:rPr>
              <w:t>86»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Тема выступления «Формирование культурологической компетенции на уроках английского языка»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Конференция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«Актуальные вопросы изучения английского языка»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Публикация статьи на тему: «Ключевые аспекты программы воспитания с фокусом на развитие личностного потенциала учащихся»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Информационно - образовательном ресурсе «Моя Югра»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Публикация «Использование технологии смешанного обучения на уроке английского языка»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Региональный конкурс «Моя Югра», номинация </w:t>
            </w:r>
            <w:proofErr w:type="gramStart"/>
            <w:r>
              <w:t>«»Обобщение</w:t>
            </w:r>
            <w:proofErr w:type="gramEnd"/>
            <w:r>
              <w:t xml:space="preserve"> педагогического опыта по ФГОС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Диссеминация педагогического опыта и методических разработок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Мастер-класс по дисциплине «Методика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946"/>
        <w:gridCol w:w="1051"/>
        <w:gridCol w:w="3029"/>
        <w:gridCol w:w="1973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 теме «Интеграция национально-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преподавания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регионального компонента в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иностранных языков и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обучении английскому языку на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акультур</w:t>
            </w:r>
            <w:proofErr w:type="spellEnd"/>
            <w:r>
              <w:t>» (Сургутский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старшем этапе обучения»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государственный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педагогический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университет)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Выступление с темой: «Обучение языку и культуре на урока английского языка посредством использования УМК </w:t>
            </w:r>
            <w:r w:rsidRPr="00040B0D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Ugra</w:t>
            </w:r>
            <w:proofErr w:type="spellEnd"/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Stars</w:t>
            </w:r>
            <w:r w:rsidRPr="00040B0D">
              <w:rPr>
                <w:lang w:val="ru-RU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t>Семинар</w:t>
            </w:r>
            <w:r w:rsidRPr="00040B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«Practical Tips </w:t>
            </w:r>
            <w:r>
              <w:rPr>
                <w:rStyle w:val="BodytextSpacing1pt1"/>
              </w:rPr>
              <w:t xml:space="preserve">for </w:t>
            </w:r>
            <w:r>
              <w:rPr>
                <w:lang w:val="en-US"/>
              </w:rPr>
              <w:t xml:space="preserve">English Teachers. Motivated Studies», </w:t>
            </w:r>
            <w:r>
              <w:t>центр</w:t>
            </w:r>
            <w:r w:rsidRPr="00040B0D">
              <w:rPr>
                <w:lang w:val="en-US"/>
              </w:rPr>
              <w:t xml:space="preserve"> </w:t>
            </w:r>
            <w:r>
              <w:t>развития</w:t>
            </w:r>
            <w:r w:rsidRPr="00040B0D">
              <w:rPr>
                <w:lang w:val="en-US"/>
              </w:rPr>
              <w:t xml:space="preserve"> </w:t>
            </w:r>
            <w:r>
              <w:t>детей</w:t>
            </w:r>
            <w:r w:rsidRPr="00040B0D">
              <w:rPr>
                <w:lang w:val="en-US"/>
              </w:rPr>
              <w:t xml:space="preserve"> </w:t>
            </w:r>
            <w:r>
              <w:t>и</w:t>
            </w:r>
            <w:r w:rsidRPr="00040B0D">
              <w:rPr>
                <w:lang w:val="en-US"/>
              </w:rPr>
              <w:t xml:space="preserve"> </w:t>
            </w:r>
            <w:r>
              <w:t>взрослых</w:t>
            </w:r>
            <w:r w:rsidRPr="00040B0D">
              <w:rPr>
                <w:lang w:val="en-US"/>
              </w:rPr>
              <w:t xml:space="preserve"> </w:t>
            </w:r>
            <w:r>
              <w:rPr>
                <w:lang w:val="en-US"/>
              </w:rPr>
              <w:t>«HappyTime86»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Выступление с темой «эффективные практики включения учащихся в межведомственный культурно-образовательный проект «Культура для школьников»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Совещание заместителей директора по внеклассной внешкольной воспитательной работе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Участие в работе III региональной конференции участников Программы «Развитие личностного потенциала как ценность современного образования в Ханты-Мансийском автономном округе - Югре: ресурсы, эффективные практики и перспективы»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lang w:val="en-US"/>
              </w:rPr>
              <w:t>III</w:t>
            </w:r>
            <w:r w:rsidRPr="00040B0D">
              <w:rPr>
                <w:lang w:val="ru-RU"/>
              </w:rPr>
              <w:t xml:space="preserve"> </w:t>
            </w:r>
            <w:r>
              <w:t>региональная конфер</w:t>
            </w:r>
            <w:r>
              <w:t>енция участников Программы «Развитие личностного потенциала как ценность современного образования в Ханты- Мансийском автономном округе - Югре: ресурсы, эффективные практики и перспективы»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 требованиями ФГОС с учетом регионального Диссеминация педагогическая опыта по теме «Современный урок в соответствии компонента»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XIII Международный педагогический форум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Публикация конспекта урока </w:t>
            </w:r>
            <w:r w:rsidRPr="00040B0D">
              <w:rPr>
                <w:lang w:val="ru-RU"/>
              </w:rPr>
              <w:t>«</w:t>
            </w:r>
            <w:r>
              <w:rPr>
                <w:lang w:val="en-US"/>
              </w:rPr>
              <w:t>My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home</w:t>
            </w:r>
            <w:r w:rsidRPr="00040B0D">
              <w:rPr>
                <w:lang w:val="ru-RU"/>
              </w:rPr>
              <w:t xml:space="preserve"> </w:t>
            </w:r>
            <w:r>
              <w:t xml:space="preserve">- </w:t>
            </w:r>
            <w:r>
              <w:rPr>
                <w:lang w:val="en-US"/>
              </w:rPr>
              <w:t>my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castle</w:t>
            </w:r>
            <w:r w:rsidRPr="00040B0D">
              <w:rPr>
                <w:lang w:val="ru-RU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Сетевое издание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«Образовательные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материалы»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Представление проекта «Персонализация образовательной деятельности через создание ресурсно-образовательного комплекса «</w:t>
            </w:r>
            <w:proofErr w:type="spellStart"/>
            <w:r>
              <w:t>МультиЛэнд</w:t>
            </w:r>
            <w:proofErr w:type="spellEnd"/>
            <w: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Конкурс на присвоение статуса «Педагог Югры 2022»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lang w:val="en-US"/>
              </w:rPr>
            </w:pPr>
            <w:r>
              <w:t>Конспект</w:t>
            </w:r>
            <w:r w:rsidRPr="00040B0D">
              <w:rPr>
                <w:lang w:val="en-US"/>
              </w:rPr>
              <w:t xml:space="preserve"> </w:t>
            </w:r>
            <w:r>
              <w:t>урока</w:t>
            </w:r>
            <w:r w:rsidRPr="00040B0D">
              <w:rPr>
                <w:lang w:val="en-US"/>
              </w:rPr>
              <w:t xml:space="preserve"> </w:t>
            </w:r>
            <w:r>
              <w:rPr>
                <w:lang w:val="en-US"/>
              </w:rPr>
              <w:t>«My home-my castle»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Городской конкурс методических разработок «Мой урок иностранного языка-2022»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Методическая разработка квеста «По страницам истории Трёх ратных полей России»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Городской конкурс методических разработок «Да будет память Отечеству моему»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2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Диссеминация опыта «Михаил Дудин «Дорога жизни»»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Веб-мост «Читаем и помним» по итогам Цифрового литературно- художественного конкурса чтецов «Никто не забыт, ничто не забыто» в рамках проекта «Грани Ленинградской блокады»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946"/>
        <w:gridCol w:w="1051"/>
        <w:gridCol w:w="3029"/>
        <w:gridCol w:w="1973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Эссе на тему «Я--учитель- наставник»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Конкурс эссе «Молодой </w:t>
            </w:r>
            <w:r>
              <w:t>педагог-наставник: Путь к профессиональному росту»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Конкурсная работа «Методические рекомендации «Современный урок в соответствии с требования ФГОС с учётом регионального компонента»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Всероссийский сетевой профессиональный конкурс для педагогических работников «Педагог - наставник 2023»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Всероссийский</w:t>
            </w:r>
          </w:p>
        </w:tc>
      </w:tr>
    </w:tbl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t>Таблица 6.</w:t>
      </w:r>
    </w:p>
    <w:p w:rsidR="00B628AC" w:rsidRDefault="00B628AC">
      <w:pPr>
        <w:rPr>
          <w:sz w:val="2"/>
          <w:szCs w:val="2"/>
        </w:rPr>
      </w:pPr>
    </w:p>
    <w:p w:rsidR="00B628AC" w:rsidRDefault="00B628AC">
      <w:pPr>
        <w:spacing w:line="60" w:lineRule="exact"/>
      </w:pP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lastRenderedPageBreak/>
        <w:t>Участие в семинарах, вебинарах, конференциях по профилю деятельности</w:t>
      </w:r>
    </w:p>
    <w:p w:rsidR="00B628AC" w:rsidRDefault="0088706E">
      <w:pPr>
        <w:pStyle w:val="Tablecaption21"/>
        <w:framePr w:wrap="notBeside" w:vAnchor="text" w:hAnchor="text" w:xAlign="center" w:y="1"/>
        <w:shd w:val="clear" w:color="auto" w:fill="auto"/>
        <w:tabs>
          <w:tab w:val="left" w:leader="underscore" w:pos="1685"/>
          <w:tab w:val="left" w:leader="underscore" w:pos="9509"/>
        </w:tabs>
        <w:jc w:val="center"/>
      </w:pPr>
      <w:r>
        <w:tab/>
      </w:r>
      <w:r w:rsidRPr="00040B0D">
        <w:t>(</w:t>
      </w:r>
      <w:hyperlink r:id="rId13" w:history="1">
        <w:r>
          <w:rPr>
            <w:rStyle w:val="a3"/>
            <w:lang w:val="en-US"/>
          </w:rPr>
          <w:t>https</w:t>
        </w:r>
        <w:r w:rsidRPr="00040B0D">
          <w:rPr>
            <w:rStyle w:val="a3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WFNc</w:t>
        </w:r>
        <w:proofErr w:type="spellEnd"/>
        <w:r w:rsidRPr="00040B0D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GuV</w:t>
        </w:r>
        <w:proofErr w:type="spellEnd"/>
        <w:r w:rsidRPr="00040B0D">
          <w:rPr>
            <w:rStyle w:val="a3"/>
          </w:rPr>
          <w:t>7</w:t>
        </w:r>
        <w:proofErr w:type="spellStart"/>
        <w:r>
          <w:rPr>
            <w:rStyle w:val="a3"/>
            <w:lang w:val="en-US"/>
          </w:rPr>
          <w:t>rdmYA</w:t>
        </w:r>
        <w:proofErr w:type="spellEnd"/>
      </w:hyperlink>
      <w:r w:rsidRPr="00040B0D">
        <w:t>)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74"/>
        <w:gridCol w:w="2746"/>
        <w:gridCol w:w="2760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right="260"/>
              <w:jc w:val="right"/>
            </w:pPr>
            <w:r>
              <w:t>№ 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Название мероприятия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Год участия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Уровень участия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lang w:val="en-US"/>
              </w:rPr>
            </w:pPr>
            <w:r>
              <w:t>Вебинар</w:t>
            </w:r>
            <w:r w:rsidRPr="00040B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«How to empower your ESP learners' employability'» </w:t>
            </w:r>
            <w:r w:rsidRPr="00040B0D">
              <w:rPr>
                <w:lang w:val="en-US"/>
              </w:rPr>
              <w:t>(</w:t>
            </w:r>
            <w:r>
              <w:t>Просвещение</w:t>
            </w:r>
            <w:r w:rsidRPr="00040B0D">
              <w:rPr>
                <w:lang w:val="en-US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5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Вебинар </w:t>
            </w:r>
            <w:r w:rsidRPr="00040B0D">
              <w:t>«</w:t>
            </w:r>
            <w:r>
              <w:rPr>
                <w:lang w:val="en-US"/>
              </w:rPr>
              <w:t>Developing</w:t>
            </w:r>
            <w:r w:rsidRPr="00040B0D">
              <w:t xml:space="preserve"> </w:t>
            </w:r>
            <w:r>
              <w:rPr>
                <w:lang w:val="en-US"/>
              </w:rPr>
              <w:t>productive</w:t>
            </w:r>
            <w:r w:rsidRPr="00040B0D">
              <w:t xml:space="preserve"> </w:t>
            </w:r>
            <w:r>
              <w:rPr>
                <w:lang w:val="en-US"/>
              </w:rPr>
              <w:t>skills</w:t>
            </w:r>
            <w:r w:rsidRPr="00040B0D">
              <w:t xml:space="preserve"> </w:t>
            </w:r>
            <w:r>
              <w:rPr>
                <w:lang w:val="en-US"/>
              </w:rPr>
              <w:t>for</w:t>
            </w:r>
            <w:r w:rsidRPr="00040B0D">
              <w:t xml:space="preserve"> </w:t>
            </w:r>
            <w:proofErr w:type="spellStart"/>
            <w:r>
              <w:rPr>
                <w:lang w:val="en-US"/>
              </w:rPr>
              <w:t>Cambrige</w:t>
            </w:r>
            <w:proofErr w:type="spellEnd"/>
            <w:r w:rsidRPr="00040B0D">
              <w:t xml:space="preserve"> </w:t>
            </w:r>
            <w:r>
              <w:rPr>
                <w:lang w:val="en-US"/>
              </w:rPr>
              <w:t>YLE</w:t>
            </w:r>
            <w:r w:rsidRPr="00040B0D">
              <w:t xml:space="preserve">, </w:t>
            </w:r>
            <w:r>
              <w:rPr>
                <w:lang w:val="en-US"/>
              </w:rPr>
              <w:t>tips</w:t>
            </w:r>
            <w:r w:rsidRPr="00040B0D">
              <w:t xml:space="preserve"> </w:t>
            </w:r>
            <w:r>
              <w:rPr>
                <w:lang w:val="en-US"/>
              </w:rPr>
              <w:t>and</w:t>
            </w:r>
            <w:r w:rsidRPr="00040B0D">
              <w:t xml:space="preserve"> </w:t>
            </w:r>
            <w:r>
              <w:rPr>
                <w:lang w:val="en-US"/>
              </w:rPr>
              <w:t>activities</w:t>
            </w:r>
            <w:r w:rsidRPr="00040B0D">
              <w:t xml:space="preserve"> </w:t>
            </w:r>
            <w:r>
              <w:t xml:space="preserve">Формирование устной речи учащихся в подготовке к международным экзаменам </w:t>
            </w:r>
            <w:r>
              <w:rPr>
                <w:lang w:val="en-US"/>
              </w:rPr>
              <w:t>Cambridge</w:t>
            </w:r>
            <w:r w:rsidRPr="00040B0D">
              <w:t xml:space="preserve"> </w:t>
            </w:r>
            <w:r>
              <w:rPr>
                <w:lang w:val="en-US"/>
              </w:rPr>
              <w:t>YLE</w:t>
            </w:r>
            <w:r w:rsidRPr="00040B0D">
              <w:t xml:space="preserve"> </w:t>
            </w:r>
            <w:r>
              <w:t>(УМК «Звезды моего города» 2-4) 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«Как сделать курс немецкого языка интересным, но эффективным» (УМК "Горизонты") 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 xml:space="preserve">Вебинар «Перспективная модель КИМ ОГЭ по английскому языку. Подготовка к заданиям новых видов с УМК </w:t>
            </w:r>
            <w:r w:rsidRPr="00040B0D">
              <w:rPr>
                <w:lang w:val="ru-RU"/>
              </w:rPr>
              <w:t>"</w:t>
            </w:r>
            <w:r>
              <w:rPr>
                <w:lang w:val="en-US"/>
              </w:rPr>
              <w:t>English</w:t>
            </w:r>
            <w:r w:rsidRPr="00040B0D">
              <w:rPr>
                <w:lang w:val="ru-RU"/>
              </w:rPr>
              <w:t xml:space="preserve"> </w:t>
            </w:r>
            <w:r>
              <w:t>5-9" (авторы Кузовлев В.П. и др.) издательства "Просвещение"»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«Средства формирования мотивации и познавательного интереса к овладению английским языком в начальной школе (Часть 2)» 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5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«Особенности работы с родителями детей, обучающихся по системе развивающего обучения, студентами - будущими учителями начальных классов и молодыми специалистами» (Издательство БИНОМ)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Форум «Педагоги России»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Онлайн-конференция «Лучшие практики инноваций в российских и международных университетах»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9.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Вебинар «Учитель будущего. Переход в эпоху мудрости.» 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10.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Конференция «Модернизация воспитательной деятельности образовательных организаций»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7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по составлению и внедрению рабочих программ воспитания, календарных планов воспитательной работы как компонентов образовательных программ образовательных организаций (АУ ДПО ХМАО-Югры «Институт развития образования»)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Вебинар «Меня всё достало!». Кризисы у детей и подростков. Экспертный взгляд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74"/>
        <w:gridCol w:w="2746"/>
        <w:gridCol w:w="2760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Семинар «Проблемы реализации требований ФГОС в современной школе по учебному предмету «Английский язык»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«Нескучный урок английского языка: ресурсы для достижения лучших образовательных результатов и повышения мотивации учащихся» 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Онлайн-форум «Педагоги России: инновации в образовании», тема: «Рабочая программа воспитания: новый документооборот и смысловой пересмотр целей и задач воспитания»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Вебинар «участие в вебинаре «Инструменты и алгоритмы работы с онлайн-контентом на уроке английского языка. Творческий подход»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Вебинар ««Творческий подход учителя к платформе </w:t>
            </w:r>
            <w:r>
              <w:rPr>
                <w:lang w:val="en-US"/>
              </w:rPr>
              <w:t>LTC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English</w:t>
            </w:r>
            <w:r w:rsidRPr="00040B0D">
              <w:rPr>
                <w:lang w:val="ru-RU"/>
              </w:rPr>
              <w:t xml:space="preserve">. </w:t>
            </w:r>
            <w:r>
              <w:t>Летние каникулы с грамматическими сказками».»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Методическое совещание по теме «Формирование и оценка функциональной грамотности обучающихся» (АУ ДПО ХМАО-Югры «Институт развития образования»)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II Всероссийском форуме классных руководителей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XIII Международного педагогического форума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Вебинар «Выбор цифровых платформ. Критерии и результат»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Общероссийская педагогическая Конференция по разработке и внедрению актуальных рабочих программ для учителей на 2022/23 учебный год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Общероссийский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 xml:space="preserve">Вебинар «Рекомендации </w:t>
            </w:r>
            <w:proofErr w:type="spellStart"/>
            <w:r>
              <w:t>младшеклассникам</w:t>
            </w:r>
            <w:proofErr w:type="spellEnd"/>
            <w:r>
              <w:t xml:space="preserve"> на лето: интересные задания на платформе 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Семинар-практикум «Современные подходы к духовно-нравственному и гражданско- патриотическому воспитанию и образованию обучающихся» (АУ ДПО ХМАО-Югры «Институт развития образования»)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Вебинар «Эффективное взаимодействие инновационных образовательных технологий в современных учебных пособиях по английскому языку»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7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Семинар «Деятельность ППМС-центров по организации комплексного сопровождения обучающихся, испытывающих трудности в освоении основных общеобразовательных программ, развитии и социальной адаптации» (АУ ДПО ХМАО-Югры «Институт развития образования»)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Реги</w:t>
            </w:r>
            <w:r>
              <w:t>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«Обновлённый ФГОС среднего общего образования: актуальные вопросы введения и реализации» (Просвещение)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Вебинар «Домашняя проверочная работа с "</w:t>
            </w:r>
            <w:proofErr w:type="spellStart"/>
            <w:r>
              <w:t>Якласс</w:t>
            </w:r>
            <w:proofErr w:type="spellEnd"/>
            <w:r>
              <w:t>" - удобно учителю, интересно ученику.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2023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13"/>
        <w:shd w:val="clear" w:color="auto" w:fill="auto"/>
        <w:spacing w:line="274" w:lineRule="exact"/>
        <w:ind w:left="120" w:right="20"/>
        <w:jc w:val="both"/>
      </w:pPr>
      <w:r>
        <w:t xml:space="preserve">Веду работу по разработке заданий для учащихся с ОВЗ, уделяю работе с данными учащимися повышенное внимание. Работа по адаптированной образовательной программе способствовала созданию специальных условий обучения и воспитания, позволяющих учитывать особые </w:t>
      </w:r>
      <w:r>
        <w:t>образовательные потребности учащихся, своевременному выявлению обучающихся с трудностями в обучении, определению особенности организации образовательной деятельности для категории обучающихся в соответствии с индивидуальными особенностями и достижению запл</w:t>
      </w:r>
      <w:r>
        <w:t>анированных образовательных результатов. Для учащихся, имеющих проблемы и трудности в освоении материала или способов действия, организую мастерские по ликвидации проблем, для учащихся, мотивированных на результаты - мастерские по решению заданий повышенно</w:t>
      </w:r>
      <w:r>
        <w:t>й трудности.</w:t>
      </w:r>
    </w:p>
    <w:p w:rsidR="00B628AC" w:rsidRDefault="0088706E">
      <w:pPr>
        <w:pStyle w:val="13"/>
        <w:shd w:val="clear" w:color="auto" w:fill="auto"/>
        <w:spacing w:after="120" w:line="274" w:lineRule="exact"/>
        <w:ind w:left="120" w:right="20"/>
        <w:jc w:val="both"/>
      </w:pPr>
      <w:r>
        <w:t xml:space="preserve">Изучила и апробировала разные методики оценивания: рефлексия в конце каждого урока, «Пирамида эмоций», экспресс-диагностика «Градусник настроения», таблица достижений и </w:t>
      </w:r>
      <w:proofErr w:type="spellStart"/>
      <w:r>
        <w:t>взаимооценивание</w:t>
      </w:r>
      <w:proofErr w:type="spellEnd"/>
      <w:r>
        <w:t>. Использую программные-инструментальные средства контроля</w:t>
      </w:r>
      <w:r>
        <w:t xml:space="preserve">, которые позволяют ускорить, автоматизировать процесс контроля и сделать его более эффективным: мультимедийные приложения к учебникам, ресурсы </w:t>
      </w:r>
      <w:proofErr w:type="spellStart"/>
      <w:r>
        <w:t>Фоксфорд</w:t>
      </w:r>
      <w:proofErr w:type="spellEnd"/>
      <w:r>
        <w:t xml:space="preserve">, РЭШ, </w:t>
      </w:r>
      <w:r>
        <w:rPr>
          <w:lang w:val="en-US"/>
        </w:rPr>
        <w:t>Google</w:t>
      </w:r>
      <w:r>
        <w:t xml:space="preserve">-класса, МЭО, онлайн-доска для совместной работы </w:t>
      </w:r>
      <w:r>
        <w:rPr>
          <w:lang w:val="en-US"/>
        </w:rPr>
        <w:t>Miro</w:t>
      </w:r>
      <w:r w:rsidRPr="00040B0D">
        <w:rPr>
          <w:lang w:val="ru-RU"/>
        </w:rPr>
        <w:t xml:space="preserve"> </w:t>
      </w:r>
      <w:r>
        <w:t xml:space="preserve">в рамках дистанционного обучения </w:t>
      </w:r>
      <w:r w:rsidRPr="00040B0D">
        <w:rPr>
          <w:lang w:val="ru-RU"/>
        </w:rPr>
        <w:t>(</w:t>
      </w:r>
      <w:hyperlink r:id="rId14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woTC</w:t>
        </w:r>
        <w:proofErr w:type="spellEnd"/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TskxrGNY</w:t>
        </w:r>
        <w:proofErr w:type="spellEnd"/>
        <w:r w:rsidRPr="00040B0D">
          <w:rPr>
            <w:rStyle w:val="a3"/>
            <w:lang w:val="ru-RU"/>
          </w:rPr>
          <w:t>1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Heading20"/>
        <w:keepNext/>
        <w:keepLines/>
        <w:shd w:val="clear" w:color="auto" w:fill="auto"/>
        <w:spacing w:before="0"/>
        <w:ind w:left="120" w:right="20"/>
      </w:pPr>
      <w:bookmarkStart w:id="2" w:name="bookmark1"/>
      <w:r>
        <w:t>5. Активное участие в работе методических объединений работников организаций, в разработке программно-методического сопровождения образовательного процесса</w:t>
      </w:r>
      <w:r>
        <w:t>, профессиональных конкурсах</w:t>
      </w:r>
      <w:bookmarkEnd w:id="2"/>
    </w:p>
    <w:p w:rsidR="00B628AC" w:rsidRDefault="0088706E">
      <w:pPr>
        <w:pStyle w:val="13"/>
        <w:shd w:val="clear" w:color="auto" w:fill="auto"/>
        <w:spacing w:after="5" w:line="274" w:lineRule="exact"/>
        <w:ind w:left="120" w:right="20"/>
        <w:jc w:val="both"/>
      </w:pPr>
      <w:r>
        <w:t xml:space="preserve">Являлась руководителем и принимала активное участие в работе творческих рабочих групп, разрабатывающих образовательные проекты, программы по актуальным направлениям развития муниципального и регионального образования </w:t>
      </w:r>
      <w:r w:rsidRPr="00040B0D">
        <w:rPr>
          <w:lang w:val="ru-RU"/>
        </w:rPr>
        <w:t>(</w:t>
      </w:r>
      <w:hyperlink r:id="rId15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KGXQ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Hz</w:t>
        </w:r>
        <w:r w:rsidRPr="00040B0D">
          <w:rPr>
            <w:rStyle w:val="a3"/>
            <w:lang w:val="ru-RU"/>
          </w:rPr>
          <w:t>5</w:t>
        </w:r>
        <w:proofErr w:type="spellStart"/>
        <w:r>
          <w:rPr>
            <w:rStyle w:val="a3"/>
            <w:lang w:val="en-US"/>
          </w:rPr>
          <w:t>JeU</w:t>
        </w:r>
        <w:proofErr w:type="spellEnd"/>
        <w:r w:rsidRPr="00040B0D">
          <w:rPr>
            <w:rStyle w:val="a3"/>
            <w:lang w:val="ru-RU"/>
          </w:rPr>
          <w:t>8</w:t>
        </w:r>
        <w:r>
          <w:rPr>
            <w:rStyle w:val="a3"/>
            <w:lang w:val="en-US"/>
          </w:rPr>
          <w:t>mf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4"/>
        </w:rPr>
        <w:t>Таблица 7.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821"/>
        <w:gridCol w:w="3403"/>
        <w:gridCol w:w="3130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Название творческой/рабочей группы название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Pr="00040B0D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b/>
              </w:rPr>
            </w:pPr>
            <w:r w:rsidRPr="00040B0D">
              <w:rPr>
                <w:b/>
              </w:rPr>
              <w:t>Реквизиты приказа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Примечание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Об утверждении плана мероприятий (дорожной карты), направленных на формирование и оценку функциональной грамотности обучающихся МБОУ СОШ №6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Ответственная за реализацию плана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Реализация культурно- образовательного проекта «Три ратных поля России в Сургуте» в 2022/2023 учебном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Ответственная за реализацию проекта в образовательном учреждении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Подготовке и проведение Международного исторического диктанта на тему событий Великой Отечественной Войны - «Диктанта Победы»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 w:rsidP="00040B0D">
            <w:pPr>
              <w:pStyle w:val="13"/>
              <w:framePr w:wrap="notBeside" w:vAnchor="text" w:hAnchor="text" w:xAlign="center" w:y="1"/>
              <w:shd w:val="clear" w:color="auto" w:fill="auto"/>
              <w:tabs>
                <w:tab w:val="left" w:pos="1234"/>
              </w:tabs>
              <w:spacing w:line="27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Руководитель региональной площадки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Рабочая группа по разработке проектов Программы развития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Разработчик Проекта «Движения первых в МБОУ СОШ №6 как инструмент всестороннего развития и самореализации школьников»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Рабочая группа по разработке пр</w:t>
            </w:r>
            <w:r>
              <w:t>оекта основной образовательной программы начального общего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Разработчик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Содержательного раздела программы (п.2.3, п..3.4)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Рабочая группа по разработке проекта основной образовательной программы основного общего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Разработчик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Содержательного раздела программы (п.2.3, п.3.4)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821"/>
        <w:gridCol w:w="3403"/>
        <w:gridCol w:w="3130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Рабочая группа по разработке и внедрению программы воспитания в МБОУ СОШ №6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Ответственная за разработку и внедрению программы воспитания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Рабочая группа по введению ФГОС СОО в 2022/2021 учебном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Разработчик дорожной карты по формированию необходимой системы условий, проекта основной общеобразовательной программы среднего общего образования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Рабочая группа по реализации Комплексной программы по развитию личностного потенциала в МБОУ СОШ №6на 2020-2021 учебный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Являлась координатором исследования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t>Межфункциональная</w:t>
            </w:r>
            <w:proofErr w:type="spellEnd"/>
            <w:r>
              <w:t xml:space="preserve"> группа на 2019/2020 учебный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Руководитель </w:t>
            </w:r>
            <w:proofErr w:type="spellStart"/>
            <w:r>
              <w:t>межфункциональной</w:t>
            </w:r>
            <w:proofErr w:type="spellEnd"/>
            <w:r>
              <w:t xml:space="preserve"> группы «Проект «Вклад в Будущее» совместно с ПАО «Сбербанк»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Инновационная площадка «Развитие волонтёрского (добровольческого) движения как механизма вовлечения школьников в активную социальную практику»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Разработчик проекта «Горжусь карьерой волонтёра»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Итоговые индивидуальные проекты учащихся 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 w:rsidP="00040B0D">
            <w:pPr>
              <w:pStyle w:val="13"/>
              <w:framePr w:wrap="notBeside" w:vAnchor="text" w:hAnchor="text" w:xAlign="center" w:y="1"/>
              <w:shd w:val="clear" w:color="auto" w:fill="auto"/>
              <w:tabs>
                <w:tab w:val="left" w:pos="1253"/>
              </w:tabs>
              <w:spacing w:line="274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Руководитель индивидуальных проектов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Организация процедуры защиты индивидуальных проектов обучающимися 11 -х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 w:rsidP="00040B0D">
            <w:pPr>
              <w:pStyle w:val="13"/>
              <w:framePr w:wrap="notBeside" w:vAnchor="text" w:hAnchor="text" w:xAlign="center" w:y="1"/>
              <w:shd w:val="clear" w:color="auto" w:fill="auto"/>
              <w:tabs>
                <w:tab w:val="left" w:pos="1234"/>
              </w:tabs>
              <w:spacing w:line="274" w:lineRule="exact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Эксперт, оценивающий проектные идеи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38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Педагогическая практика студентов Сургутского государственного педагогического факультета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 w:rsidP="00040B0D">
            <w:pPr>
              <w:pStyle w:val="13"/>
              <w:framePr w:wrap="notBeside" w:vAnchor="text" w:hAnchor="text" w:xAlign="center" w:y="1"/>
              <w:shd w:val="clear" w:color="auto" w:fill="auto"/>
              <w:tabs>
                <w:tab w:val="left" w:pos="1262"/>
              </w:tabs>
              <w:spacing w:line="27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Наставник педагогической практики студентов- практикантов (Направление «Иностранные языки»)</w:t>
            </w: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13"/>
        <w:shd w:val="clear" w:color="auto" w:fill="auto"/>
        <w:spacing w:line="274" w:lineRule="exact"/>
        <w:ind w:left="120" w:right="160"/>
        <w:jc w:val="both"/>
      </w:pPr>
      <w:r>
        <w:lastRenderedPageBreak/>
        <w:t>С 2018 по 2021 год принимала участие в работе по разработке и реализации проекта «Горжусь карьерой волонтёра» в соответствии с Приказом департамента образования и молодёжной политики ХМАО- Югры от 24.10.2018 №14 36 «О присвоении и продлении образовательным</w:t>
      </w:r>
      <w:r>
        <w:t xml:space="preserve"> организациям Ханты- Мансийского автономного округа - Югры статуса региональных инновационных площадок». В 2021 году заняла первое место с проектом «Горжусь карьерой волонтёра» в городском конкурсе инновационных проектов в сфере духовно нравственного воспи</w:t>
      </w:r>
      <w:r>
        <w:t xml:space="preserve">тания в школе (получила грантовую поддержку на издание сборника учебно-методических разработок и приобретение сувенирной продукции) </w:t>
      </w:r>
      <w:r w:rsidRPr="00040B0D">
        <w:rPr>
          <w:lang w:val="ru-RU"/>
        </w:rPr>
        <w:t>(</w:t>
      </w:r>
      <w:hyperlink r:id="rId16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/3</w:t>
        </w:r>
        <w:proofErr w:type="spellStart"/>
        <w:r>
          <w:rPr>
            <w:rStyle w:val="a3"/>
            <w:lang w:val="en-US"/>
          </w:rPr>
          <w:t>JMw</w:t>
        </w:r>
        <w:proofErr w:type="spellEnd"/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ioWNb</w:t>
        </w:r>
        <w:proofErr w:type="spellEnd"/>
        <w:r w:rsidRPr="00040B0D">
          <w:rPr>
            <w:rStyle w:val="a3"/>
            <w:lang w:val="ru-RU"/>
          </w:rPr>
          <w:t>6</w:t>
        </w:r>
        <w:proofErr w:type="spellStart"/>
        <w:r>
          <w:rPr>
            <w:rStyle w:val="a3"/>
            <w:lang w:val="en-US"/>
          </w:rPr>
          <w:t>Zqq</w:t>
        </w:r>
        <w:proofErr w:type="spellEnd"/>
      </w:hyperlink>
      <w:r w:rsidRPr="00040B0D">
        <w:rPr>
          <w:lang w:val="ru-RU"/>
        </w:rPr>
        <w:t>).</w:t>
      </w:r>
    </w:p>
    <w:p w:rsidR="00B628AC" w:rsidRDefault="0088706E">
      <w:pPr>
        <w:pStyle w:val="13"/>
        <w:shd w:val="clear" w:color="auto" w:fill="auto"/>
        <w:spacing w:after="5" w:line="274" w:lineRule="exact"/>
        <w:ind w:left="120" w:right="160"/>
        <w:jc w:val="both"/>
      </w:pPr>
      <w:r>
        <w:t>Являюсь автором ста</w:t>
      </w:r>
      <w:r>
        <w:t xml:space="preserve">тей и методических разработок в педагогических журналах различного уровня. В 2020г. представила свой педагогический опыт в рамках городской декады молодых специалистов города по теме «Технологии смешанного обучения» </w:t>
      </w:r>
      <w:r w:rsidRPr="00040B0D">
        <w:rPr>
          <w:lang w:val="ru-RU"/>
        </w:rPr>
        <w:t>(</w:t>
      </w:r>
      <w:hyperlink r:id="rId17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H</w:t>
        </w:r>
        <w:r w:rsidRPr="00040B0D">
          <w:rPr>
            <w:rStyle w:val="a3"/>
            <w:lang w:val="ru-RU"/>
          </w:rPr>
          <w:t>6</w:t>
        </w:r>
        <w:r>
          <w:rPr>
            <w:rStyle w:val="a3"/>
            <w:lang w:val="en-US"/>
          </w:rPr>
          <w:t>A</w:t>
        </w:r>
        <w:r w:rsidRPr="00040B0D">
          <w:rPr>
            <w:rStyle w:val="a3"/>
            <w:lang w:val="ru-RU"/>
          </w:rPr>
          <w:t>5/5</w:t>
        </w:r>
        <w:proofErr w:type="spellStart"/>
        <w:r>
          <w:rPr>
            <w:rStyle w:val="a3"/>
            <w:lang w:val="en-US"/>
          </w:rPr>
          <w:t>Nz</w:t>
        </w:r>
        <w:proofErr w:type="spellEnd"/>
        <w:r w:rsidRPr="00040B0D">
          <w:rPr>
            <w:rStyle w:val="a3"/>
            <w:lang w:val="ru-RU"/>
          </w:rPr>
          <w:t>7</w:t>
        </w:r>
        <w:proofErr w:type="spellStart"/>
        <w:r>
          <w:rPr>
            <w:rStyle w:val="a3"/>
            <w:lang w:val="en-US"/>
          </w:rPr>
          <w:t>qCkC</w:t>
        </w:r>
        <w:proofErr w:type="spellEnd"/>
        <w:r w:rsidRPr="00040B0D">
          <w:rPr>
            <w:rStyle w:val="a3"/>
            <w:lang w:val="ru-RU"/>
          </w:rPr>
          <w:t>6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5"/>
        </w:rPr>
        <w:t>Таблица 8.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437"/>
        <w:gridCol w:w="2976"/>
        <w:gridCol w:w="2126"/>
        <w:gridCol w:w="1771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Название статьи/публикации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Название источника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Год публикации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Уровень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Применение кейс-метода на уроках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Электронная методическая библиотека международного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образовательно- просветительского портала «ФГОС-онлайн»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международный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Значение регионального компонента при составлении рабочих программ по английскому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сайт http://олимпуспеха.рф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всероссийский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Занятие-ролевая игра «Жизнь на благо других»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Сборник учебно- методических разработок по добровольчеству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2021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муниципальный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«Ключевые аспекты программы воспитания с фокусом на развитие личностного потенциала учащихся»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Информационно - образовательном ресурсе «Моя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Использование технологии смешанного обучения на уроке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Информационно - образовательном ресурсе «Моя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региональный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 xml:space="preserve">Конспект урока по английскому языку </w:t>
            </w:r>
            <w:r w:rsidRPr="00040B0D">
              <w:rPr>
                <w:lang w:val="ru-RU"/>
              </w:rPr>
              <w:t>«</w:t>
            </w:r>
            <w:r>
              <w:rPr>
                <w:lang w:val="en-US"/>
              </w:rPr>
              <w:t>My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home</w:t>
            </w:r>
            <w:r w:rsidRPr="00040B0D">
              <w:rPr>
                <w:lang w:val="ru-RU"/>
              </w:rPr>
              <w:t>-</w:t>
            </w:r>
            <w:r>
              <w:rPr>
                <w:lang w:val="en-US"/>
              </w:rPr>
              <w:t>my</w:t>
            </w:r>
            <w:r w:rsidRPr="00040B0D">
              <w:rPr>
                <w:lang w:val="ru-RU"/>
              </w:rPr>
              <w:t xml:space="preserve"> </w:t>
            </w:r>
            <w:r>
              <w:rPr>
                <w:lang w:val="en-US"/>
              </w:rPr>
              <w:t>castle</w:t>
            </w:r>
            <w:r w:rsidRPr="00040B0D">
              <w:rPr>
                <w:lang w:val="ru-RU"/>
              </w:rPr>
              <w:t xml:space="preserve">» </w:t>
            </w:r>
            <w:r>
              <w:t>с включением регионального компонента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Сетевое издание «Образовательные материалы»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всероссийский</w:t>
            </w: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13"/>
        <w:shd w:val="clear" w:color="auto" w:fill="auto"/>
        <w:spacing w:before="129" w:after="5" w:line="274" w:lineRule="exact"/>
        <w:ind w:left="120" w:right="160"/>
        <w:jc w:val="both"/>
      </w:pPr>
      <w:r>
        <w:t xml:space="preserve">С целью улучшения системы дополнительного образование в образовательной организации, повышению уровня воспитанности учащихся, формированию нравственных ценностей, совместно с коллегами участвовала в разработке и реализации инновационных проектов </w:t>
      </w:r>
      <w:r w:rsidRPr="00040B0D">
        <w:rPr>
          <w:lang w:val="ru-RU"/>
        </w:rPr>
        <w:t>(</w:t>
      </w:r>
      <w:hyperlink r:id="rId18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vqY</w:t>
        </w:r>
        <w:proofErr w:type="spellEnd"/>
        <w:r w:rsidRPr="00040B0D">
          <w:rPr>
            <w:rStyle w:val="a3"/>
            <w:lang w:val="ru-RU"/>
          </w:rPr>
          <w:t>4/</w:t>
        </w:r>
        <w:r>
          <w:rPr>
            <w:rStyle w:val="a3"/>
            <w:lang w:val="en-US"/>
          </w:rPr>
          <w:t>TD</w:t>
        </w:r>
        <w:r w:rsidRPr="00040B0D">
          <w:rPr>
            <w:rStyle w:val="a3"/>
            <w:lang w:val="ru-RU"/>
          </w:rPr>
          <w:t>6</w:t>
        </w:r>
        <w:r>
          <w:rPr>
            <w:rStyle w:val="a3"/>
            <w:lang w:val="en-US"/>
          </w:rPr>
          <w:t>o</w:t>
        </w:r>
        <w:r w:rsidRPr="00040B0D">
          <w:rPr>
            <w:rStyle w:val="a3"/>
            <w:lang w:val="ru-RU"/>
          </w:rPr>
          <w:t>6</w:t>
        </w:r>
        <w:r>
          <w:rPr>
            <w:rStyle w:val="a3"/>
            <w:lang w:val="en-US"/>
          </w:rPr>
          <w:t>Nv</w:t>
        </w:r>
        <w:r w:rsidRPr="00040B0D">
          <w:rPr>
            <w:rStyle w:val="a3"/>
            <w:lang w:val="ru-RU"/>
          </w:rPr>
          <w:t>9</w:t>
        </w:r>
        <w:r>
          <w:rPr>
            <w:rStyle w:val="a3"/>
            <w:lang w:val="en-US"/>
          </w:rPr>
          <w:t>x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5"/>
        </w:rPr>
        <w:t>Таблица 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8213"/>
        <w:gridCol w:w="2280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№ п/п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</w:pPr>
            <w:r>
              <w:t>Название проекта/программы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Год разработки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«Развитие ИКТ-компетентности обучающихся посредством внедрения технологий </w:t>
            </w:r>
            <w:r>
              <w:rPr>
                <w:lang w:val="en-US"/>
              </w:rPr>
              <w:t>QR</w:t>
            </w:r>
            <w:r>
              <w:t xml:space="preserve">-кодов и </w:t>
            </w:r>
            <w:r>
              <w:rPr>
                <w:lang w:val="en-US"/>
              </w:rPr>
              <w:t>AR</w:t>
            </w:r>
            <w:r w:rsidRPr="00040B0D">
              <w:rPr>
                <w:lang w:val="ru-RU"/>
              </w:rPr>
              <w:t xml:space="preserve"> </w:t>
            </w:r>
            <w:r>
              <w:t>(дополненной реальности) в образовательную деятельность»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2018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«Горжусь карьерой волонтёра»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2019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«Создание личностно-развивающей образовательной среды как условия развития личностного потенциала участников образовательных отношений»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2019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Программа «Английский клуб»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2019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Программа «</w:t>
            </w:r>
            <w:proofErr w:type="spellStart"/>
            <w:r>
              <w:t>Лингвострановедение</w:t>
            </w:r>
            <w:proofErr w:type="spellEnd"/>
            <w: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2020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Программы «Английский без границ»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2021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Персонализация образовательной деятельности через создание ресурсно- образовательного комплекса «</w:t>
            </w:r>
            <w:proofErr w:type="spellStart"/>
            <w:r>
              <w:t>МультиЛэнд</w:t>
            </w:r>
            <w:proofErr w:type="spellEnd"/>
            <w: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2022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Программа «Звёзды Югры»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2022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8213"/>
        <w:gridCol w:w="2280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Программа «Занимательный английский»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2022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Культурно-образовательное событие Квест «Путешествие по страницам истории Трёх ратных полей России»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2022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«Моя семья - мои истоки»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2023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«Движение первых в МБОУ СОШ №6 как инструмент всестороннего развития и самореализации школьников»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2023</w:t>
            </w:r>
          </w:p>
        </w:tc>
      </w:tr>
    </w:tbl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13"/>
        <w:shd w:val="clear" w:color="auto" w:fill="auto"/>
        <w:spacing w:before="249" w:line="274" w:lineRule="exact"/>
        <w:ind w:left="120" w:right="160"/>
        <w:jc w:val="both"/>
      </w:pPr>
      <w:r>
        <w:t xml:space="preserve">Профессиональная деятельность отмечена благодарственными письмами и почетными грамотами МБОУ СОШ № 6; Благодарственным письмом депутата Тюменской областной Думы В. </w:t>
      </w:r>
      <w:proofErr w:type="spellStart"/>
      <w:r>
        <w:t>Буртным</w:t>
      </w:r>
      <w:proofErr w:type="spellEnd"/>
      <w:r>
        <w:t xml:space="preserve"> за многолетний, добросовестный труд в сфере образования; Благодарственным письмо деп</w:t>
      </w:r>
      <w:r>
        <w:t>артамента образования Администрации города Сургута, 2017 год; Почетной грамотой департамента образования Администрации города Сургута, 2019 год; Благодарностью за активную помощь при проведении Общероссийского конкурса «Разговоры о важном», 2022 год; Благо</w:t>
      </w:r>
      <w:r>
        <w:t xml:space="preserve">дарственным письмом за организацию региональной площадки по проведению Международного исторического диктанта на тему Второй Мировой войны и Великой Отечественной войны, 2022, 2023 год; Благодарностью НОО «Институт повышения квалификации и профессиональной </w:t>
      </w:r>
      <w:r>
        <w:t xml:space="preserve">переподготовки» за активное участие в жизни профессионального педагогического сообщества, 2022 год; Благодарственными письмами БУ ВО ХМАО-Югры «Государственный педагогический университет», 2019-2023 год; представлена к награждению Благодарственным письмом </w:t>
      </w:r>
      <w:r>
        <w:t xml:space="preserve">Департамента образования и науки Ханты-Мансийского автономного округа - Югры (Ходатайство (письмо исх. 6Ш-01-64/3 от 27.01.2023г.); Благодарственными письмами за подготовку победителей и призёров олимпиад, конкурсов по английскому языку </w:t>
      </w:r>
      <w:r w:rsidRPr="00040B0D">
        <w:rPr>
          <w:rStyle w:val="11"/>
          <w:lang w:val="ru-RU"/>
        </w:rPr>
        <w:t>(</w:t>
      </w:r>
      <w:hyperlink r:id="rId19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sBHB</w:t>
        </w:r>
        <w:proofErr w:type="spellEnd"/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iC</w:t>
        </w:r>
        <w:proofErr w:type="spellEnd"/>
        <w:r w:rsidRPr="00040B0D">
          <w:rPr>
            <w:rStyle w:val="a3"/>
            <w:lang w:val="ru-RU"/>
          </w:rPr>
          <w:t>2</w:t>
        </w:r>
        <w:proofErr w:type="spellStart"/>
        <w:r>
          <w:rPr>
            <w:rStyle w:val="a3"/>
            <w:lang w:val="en-US"/>
          </w:rPr>
          <w:t>eX</w:t>
        </w:r>
        <w:proofErr w:type="spellEnd"/>
        <w:r w:rsidRPr="00040B0D">
          <w:rPr>
            <w:rStyle w:val="a3"/>
            <w:lang w:val="ru-RU"/>
          </w:rPr>
          <w:t>9</w:t>
        </w:r>
        <w:r>
          <w:rPr>
            <w:rStyle w:val="a3"/>
            <w:lang w:val="en-US"/>
          </w:rPr>
          <w:t>VAB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13"/>
        <w:shd w:val="clear" w:color="auto" w:fill="auto"/>
        <w:spacing w:after="5" w:line="274" w:lineRule="exact"/>
        <w:ind w:left="120" w:right="160"/>
        <w:jc w:val="both"/>
      </w:pPr>
      <w:r>
        <w:t>В межаттестационный период занималась экспертной деятельностью. Являлась экспертом по проверке ВПР по английскому, была экспертом по оценке итоговых индивидуальных проектов учащихся 11-х классов. В 2022 году входила в состав жюри городского конкурса «Мой у</w:t>
      </w:r>
      <w:r>
        <w:t>рок иностранного языка» в направлении «Основная школа», принимала активное участие в качестве эксперта и члена жюри в Региональном конкурсе «Моя Югра» в категории «Начальное общее образование» и «Основное общее образование». Принимаю участие в государствен</w:t>
      </w:r>
      <w:r>
        <w:t>ной итоговой аттестации в качестве члена государственной экзаменационной комиссии кафедры лингвистического образования и межкультурной коммуникации Сургутского государственного педагогического университета по направлениям подготовки «Педагогическое образов</w:t>
      </w:r>
      <w:r>
        <w:t>ание» с двумя профилями подготовки (направленность иностранные языки) и «Педагогическое образование» (направленность Теория и методика преподавания иностранных языков и культур), являюсь рецензентом выпускных квалификационных работ студентов-магистрантов С</w:t>
      </w:r>
      <w:r>
        <w:t xml:space="preserve">ургутского государственного педагогического университета. Ежегодно, на протяжении семи лет, принимаю участие в проведении основного государственного экзамена в качестве руководителя пункта проведения экзамена. С 2021 года привлекалась к проведению единого </w:t>
      </w:r>
      <w:r>
        <w:t xml:space="preserve">государственного экзамена в качестве руководителя пункта проведения экзамена </w:t>
      </w:r>
      <w:r w:rsidRPr="00040B0D">
        <w:rPr>
          <w:lang w:val="ru-RU"/>
        </w:rPr>
        <w:t>(</w:t>
      </w:r>
      <w:hyperlink r:id="rId20" w:history="1">
        <w:r>
          <w:rPr>
            <w:rStyle w:val="a3"/>
            <w:lang w:val="en-US"/>
          </w:rPr>
          <w:t>https</w:t>
        </w:r>
        <w:r w:rsidRPr="00040B0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B</w:t>
        </w:r>
        <w:r w:rsidRPr="00040B0D">
          <w:rPr>
            <w:rStyle w:val="a3"/>
            <w:lang w:val="ru-RU"/>
          </w:rPr>
          <w:t>7</w:t>
        </w:r>
        <w:r>
          <w:rPr>
            <w:rStyle w:val="a3"/>
            <w:lang w:val="en-US"/>
          </w:rPr>
          <w:t>Pp</w:t>
        </w:r>
        <w:r w:rsidRPr="00040B0D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WoVyRMpq</w:t>
        </w:r>
        <w:proofErr w:type="spellEnd"/>
        <w:r w:rsidRPr="00040B0D">
          <w:rPr>
            <w:rStyle w:val="a3"/>
            <w:lang w:val="ru-RU"/>
          </w:rPr>
          <w:t>5</w:t>
        </w:r>
      </w:hyperlink>
      <w:r w:rsidRPr="00040B0D">
        <w:rPr>
          <w:lang w:val="ru-RU"/>
        </w:rPr>
        <w:t>).</w:t>
      </w: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6"/>
        </w:rPr>
        <w:t>Таблица 10.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259"/>
        <w:gridCol w:w="2750"/>
        <w:gridCol w:w="4157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Название мероприятия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Год участия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Экспертная деятельность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Всероссийские проверочные работы (ВПР) по английскому языку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2020 2023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эксперт по проверке работ в 11 и 7 классах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Городской конкурс «Мой урок иностранного языка»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2022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входила в состав жюри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Первый региональный конкурс для детей и педагогов «Моя Югра»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2022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эксперта и члена жюри в категории «Основное общее образование» эксперта и члена жюри в категории «Начальное общее образование»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Государственная итоговая аттестация студентов Сургутского государственного педагогического университета по направлениям подготовки «Педагогическое образование»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pStyle w:val="13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50" w:lineRule="exact"/>
              <w:jc w:val="both"/>
            </w:pPr>
          </w:p>
          <w:p w:rsidR="00B628AC" w:rsidRDefault="0088706E">
            <w:pPr>
              <w:pStyle w:val="13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50" w:lineRule="exact"/>
              <w:jc w:val="both"/>
            </w:pPr>
            <w:r>
              <w:t xml:space="preserve"> 2021 2022 2023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члена государственной экзаменационной комиссии кафедры лингвистического образов</w:t>
            </w:r>
            <w:r>
              <w:t>ания и межкультурной коммуникации Сургутского государственного педагогического университет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259"/>
        <w:gridCol w:w="2750"/>
        <w:gridCol w:w="4157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 двумя профилями подготовки (направленность иностранные языки) и «Педагогическое образование» (направленность Теория и методика преподавания иностранных языков и</w:t>
            </w:r>
            <w:r>
              <w:t xml:space="preserve"> культур)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Защита выпускных квалификационных работ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2019-2022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рецензент выпускных квалификационных работ выпускников - магистров (ВКР)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Государственная итоговая аттестация по программам основного общего и среднего общего образования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2018-2023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Руководитель пункта проведения экзамена (ППЭ) ОГЭ и ЕГЭ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Предзащита и защита Итоговых индивидуальных проектов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right="1160"/>
              <w:jc w:val="right"/>
            </w:pPr>
            <w:r>
              <w:t>2021 2022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эксперт по оценке проектных идей</w:t>
            </w:r>
          </w:p>
        </w:tc>
      </w:tr>
    </w:tbl>
    <w:p w:rsidR="00B628AC" w:rsidRDefault="0088706E">
      <w:pPr>
        <w:pStyle w:val="Tablecaption21"/>
        <w:framePr w:wrap="notBeside" w:vAnchor="text" w:hAnchor="text" w:xAlign="center" w:y="1"/>
        <w:shd w:val="clear" w:color="auto" w:fill="auto"/>
        <w:tabs>
          <w:tab w:val="left" w:pos="2112"/>
          <w:tab w:val="left" w:pos="4166"/>
          <w:tab w:val="left" w:pos="5698"/>
          <w:tab w:val="left" w:pos="8352"/>
          <w:tab w:val="left" w:pos="9230"/>
        </w:tabs>
        <w:jc w:val="center"/>
      </w:pPr>
      <w:r>
        <w:t>С целью своего профессионального роста и развития, принимаю участие в профессиональных конкурсах. Постоянно стремлюсь к профессиональному самосовершенствованию, охотно работаю над пополнением</w:t>
      </w:r>
      <w:r>
        <w:tab/>
        <w:t>собственных</w:t>
      </w:r>
      <w:r>
        <w:tab/>
        <w:t>знаний,</w:t>
      </w:r>
      <w:r>
        <w:tab/>
        <w:t>самообразованием</w:t>
      </w:r>
      <w:r>
        <w:tab/>
        <w:t>и</w:t>
      </w:r>
      <w:r>
        <w:tab/>
        <w:t>саморазвитием</w:t>
      </w:r>
    </w:p>
    <w:p w:rsidR="00B628AC" w:rsidRDefault="0088706E">
      <w:pPr>
        <w:pStyle w:val="Tablecaption21"/>
        <w:framePr w:wrap="notBeside" w:vAnchor="text" w:hAnchor="text" w:xAlign="center" w:y="1"/>
        <w:shd w:val="clear" w:color="auto" w:fill="auto"/>
        <w:jc w:val="center"/>
      </w:pPr>
      <w:r w:rsidRPr="00040B0D">
        <w:t>(</w:t>
      </w:r>
      <w:hyperlink r:id="rId21" w:history="1">
        <w:r>
          <w:rPr>
            <w:rStyle w:val="a3"/>
            <w:lang w:val="en-US"/>
          </w:rPr>
          <w:t>https</w:t>
        </w:r>
        <w:r w:rsidRPr="00040B0D">
          <w:rPr>
            <w:rStyle w:val="a3"/>
          </w:rPr>
          <w:t>://</w:t>
        </w:r>
        <w:r>
          <w:rPr>
            <w:rStyle w:val="a3"/>
            <w:lang w:val="en-US"/>
          </w:rPr>
          <w:t>cloud</w:t>
        </w:r>
        <w:r w:rsidRPr="00040B0D">
          <w:rPr>
            <w:rStyle w:val="a3"/>
          </w:rPr>
          <w:t>.</w:t>
        </w:r>
        <w:r>
          <w:rPr>
            <w:rStyle w:val="a3"/>
            <w:lang w:val="en-US"/>
          </w:rPr>
          <w:t>mail</w:t>
        </w:r>
        <w:r w:rsidRPr="00040B0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040B0D">
          <w:rPr>
            <w:rStyle w:val="a3"/>
          </w:rPr>
          <w:t>/</w:t>
        </w:r>
        <w:r>
          <w:rPr>
            <w:rStyle w:val="a3"/>
            <w:lang w:val="en-US"/>
          </w:rPr>
          <w:t>public</w:t>
        </w:r>
        <w:r w:rsidRPr="00040B0D">
          <w:rPr>
            <w:rStyle w:val="a3"/>
          </w:rPr>
          <w:t>/</w:t>
        </w:r>
        <w:r>
          <w:rPr>
            <w:rStyle w:val="a3"/>
            <w:lang w:val="en-US"/>
          </w:rPr>
          <w:t>Mb</w:t>
        </w:r>
        <w:r w:rsidRPr="00040B0D">
          <w:rPr>
            <w:rStyle w:val="a3"/>
          </w:rPr>
          <w:t>6</w:t>
        </w:r>
        <w:proofErr w:type="spellStart"/>
        <w:r>
          <w:rPr>
            <w:rStyle w:val="a3"/>
            <w:lang w:val="en-US"/>
          </w:rPr>
          <w:t>i</w:t>
        </w:r>
        <w:proofErr w:type="spellEnd"/>
        <w:r w:rsidRPr="00040B0D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iEXJHWDJp</w:t>
        </w:r>
        <w:proofErr w:type="spellEnd"/>
      </w:hyperlink>
      <w:r w:rsidRPr="00040B0D">
        <w:t>).</w:t>
      </w:r>
    </w:p>
    <w:p w:rsidR="00B628AC" w:rsidRDefault="00B628AC">
      <w:pPr>
        <w:rPr>
          <w:sz w:val="2"/>
          <w:szCs w:val="2"/>
        </w:rPr>
      </w:pPr>
    </w:p>
    <w:p w:rsidR="00B628AC" w:rsidRDefault="0088706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7"/>
        </w:rPr>
        <w:t>Таблица 11.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2"/>
        <w:gridCol w:w="3403"/>
        <w:gridCol w:w="3274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Название конкурса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Место и сроки проведения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Результат участия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4160"/>
              <w:jc w:val="left"/>
            </w:pPr>
            <w:r>
              <w:t>Муниципальный уровень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для включения в резерв управленческих кадров на должность руководителей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right="1400"/>
              <w:jc w:val="right"/>
            </w:pPr>
            <w:r>
              <w:t>2019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зачислена в резерв управленческих кадров (В соответствии с распоряжением Администрации города от 11.11.2019 №1376 «О зачислении в резерв управленческих кадров на должно</w:t>
            </w:r>
            <w:r>
              <w:t>сти руководителей муниципальных учреждений»)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инновационных проектов в сфере духовно-нравственного воспитания учащихся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right="1400"/>
              <w:jc w:val="right"/>
            </w:pPr>
            <w:r>
              <w:t>2021 г. Сургут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Победитель 1 место (грантовая поддержка)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Конкурс методических разработок «Мой урок иностранного языка- 2022»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right="1400"/>
              <w:jc w:val="right"/>
            </w:pPr>
            <w:r>
              <w:t>2022 г. Сургут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призёр Диплом 2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Конкурс методических разработок «Да будет память Отечеству моему» в рамках культурно- образовательного проекта «Три ратных поля России»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ind w:right="1400"/>
              <w:jc w:val="right"/>
            </w:pPr>
            <w:r>
              <w:t>2022 г. Сургут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участие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Доска почёта классных руководителей «Созвездие классных»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right="1400"/>
              <w:jc w:val="right"/>
            </w:pPr>
            <w:r>
              <w:t>2022 г. Сургут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Занесена на доску почёта Приказ ДО Администрации города от 23.06.2023 №12-03</w:t>
            </w:r>
            <w:r>
              <w:softHyphen/>
              <w:t>398/3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Цифровой литературно- художественный конкурс чтецов «Никто не забыт, никто не забыто» в рамках проекта «Грани Ленинградской блокады»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right="1400"/>
              <w:jc w:val="right"/>
            </w:pPr>
            <w:r>
              <w:t>2023 г. Сургут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Победитель 1 место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</w:pPr>
            <w:r>
              <w:t>Региональный уровень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Конкурс на присвоение статуса «Педагог Югры»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right="1400"/>
              <w:jc w:val="right"/>
            </w:pPr>
            <w:r>
              <w:t>2022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left="780"/>
            </w:pPr>
            <w:r>
              <w:t>г. Ханты-Мансийск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участие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Конкурс на присуждение премий лучшим учителям образовательных организаций Ханты-Мансийского автономного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right="1400"/>
              <w:jc w:val="right"/>
            </w:pPr>
            <w:r>
              <w:t>2022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left="780"/>
            </w:pPr>
            <w:r>
              <w:t>г. Ханты-Мансийск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участие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2"/>
        <w:gridCol w:w="3403"/>
        <w:gridCol w:w="3274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12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округа - Югры,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историй «Однажды мой папа»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2022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г. Ханты-Мансийск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участие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для детей и педагогов «Моя Югра», номинация «Мой лучший урок»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Победитель Диплом 1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для детей и педагогов «Моя Югра», номинация «Творческие работы и учебно- методические разработки педагогов»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Победитель Диплом 1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для детей и педагогов «Моя Югра», номинация «Творческие работы и учебно- методические разработки педагогов»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Победитель Диплом 1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для детей и педагогов «Моя Югра», номинация «Окна Победы»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Победитель Диплом 1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Конкурс эссе «Молодой педагог - наставник: путь к профессиональному росту»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2023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г. Ханты-Мансийск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участие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Цифровой литературно- художественный конкурс чтецов «Никто не забыт, никто не забыто» в рамках проекта «Грани Ленинградской блокады»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2023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г. Ханты-Мансийск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Призёр Диплом 3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jc w:val="left"/>
            </w:pPr>
            <w:r>
              <w:t>Федеральный уровень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Всероссийское тестирование педагога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2018 Единый урок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Диплом об успешном прохождении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17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Всероссийская олимпиада для руководителей и педагогов общеобразовательных организаций «Структура современного урока в соответствии с требованиями ФГОС»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2021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t>ЦИТиМО</w:t>
            </w:r>
            <w:proofErr w:type="spellEnd"/>
            <w:r>
              <w:t xml:space="preserve"> «Развитие»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Победитель Диплом 1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Тестирование «</w:t>
            </w:r>
            <w:proofErr w:type="spellStart"/>
            <w:r>
              <w:t>Росконкурс</w:t>
            </w:r>
            <w:proofErr w:type="spellEnd"/>
            <w:r>
              <w:t xml:space="preserve"> июль 2020» (Основы педагогического мастерства)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 xml:space="preserve">2022 </w:t>
            </w:r>
            <w:proofErr w:type="spellStart"/>
            <w:r>
              <w:t>Росконкурс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призёр Диплом 2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Международная акция «Тест по истории Великой Отечественной войны»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Сертификат участника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Олимпиада для педагогов «Требования ФГОС к разработке рабочих программ»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2022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«Педагогический успех»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призёр Диплом 2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Конкурс педагогического мастерства в дистанционном формате «Педагог года 2022»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2022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«Столичный университет»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Диплом призёра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II </w:t>
            </w:r>
            <w:r>
              <w:t>Форум классных руководителей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Прошла конкурсный отбор на онлайн участие (сертификат участника)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Всероссийский сетевой профессиональный конкурс «Педагог - наставник 2023»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2023</w:t>
            </w:r>
          </w:p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 xml:space="preserve">Информационно-методический интернет проект </w:t>
            </w:r>
            <w:r w:rsidRPr="00040B0D">
              <w:rPr>
                <w:lang w:val="ru-RU"/>
              </w:rPr>
              <w:t>«</w:t>
            </w:r>
            <w:r>
              <w:rPr>
                <w:lang w:val="en-US"/>
              </w:rPr>
              <w:t>Globus</w:t>
            </w:r>
            <w:r w:rsidRPr="00040B0D">
              <w:rPr>
                <w:lang w:val="ru-RU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призёр Диплом 2 степени</w:t>
            </w: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Международный исторический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Диплом участника</w:t>
            </w:r>
          </w:p>
        </w:tc>
      </w:tr>
    </w:tbl>
    <w:p w:rsidR="00B628AC" w:rsidRDefault="00B628A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2"/>
        <w:gridCol w:w="3403"/>
        <w:gridCol w:w="3274"/>
      </w:tblGrid>
      <w:tr w:rsidR="00B628A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диктант на тему событий Великой отечественной войны «Диктант Победы»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B628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28A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III Форум классных руководителей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2023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AC" w:rsidRDefault="0088706E">
            <w:pPr>
              <w:pStyle w:val="13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Прошла конкурсный отбор на очное участие</w:t>
            </w:r>
          </w:p>
        </w:tc>
      </w:tr>
    </w:tbl>
    <w:p w:rsidR="00B628AC" w:rsidRDefault="00B628AC">
      <w:pPr>
        <w:rPr>
          <w:sz w:val="2"/>
          <w:szCs w:val="2"/>
        </w:rPr>
      </w:pPr>
    </w:p>
    <w:sectPr w:rsidR="00B628AC">
      <w:type w:val="continuous"/>
      <w:pgSz w:w="11905" w:h="16837"/>
      <w:pgMar w:top="759" w:right="431" w:bottom="629" w:left="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6E" w:rsidRDefault="0088706E">
      <w:r>
        <w:separator/>
      </w:r>
    </w:p>
  </w:endnote>
  <w:endnote w:type="continuationSeparator" w:id="0">
    <w:p w:rsidR="0088706E" w:rsidRDefault="0088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6E" w:rsidRDefault="0088706E"/>
  </w:footnote>
  <w:footnote w:type="continuationSeparator" w:id="0">
    <w:p w:rsidR="0088706E" w:rsidRDefault="008870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AC6"/>
    <w:multiLevelType w:val="multilevel"/>
    <w:tmpl w:val="A58A1E9A"/>
    <w:lvl w:ilvl="0">
      <w:start w:val="2021"/>
      <w:numFmt w:val="decimal"/>
      <w:lvlText w:val="0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C5C6A"/>
    <w:multiLevelType w:val="multilevel"/>
    <w:tmpl w:val="4C0CC872"/>
    <w:lvl w:ilvl="0">
      <w:start w:val="2022"/>
      <w:numFmt w:val="decimal"/>
      <w:lvlText w:val="0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6287D"/>
    <w:multiLevelType w:val="multilevel"/>
    <w:tmpl w:val="1F6A99C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E1AE8"/>
    <w:multiLevelType w:val="multilevel"/>
    <w:tmpl w:val="FD9CDF6E"/>
    <w:lvl w:ilvl="0">
      <w:start w:val="2023"/>
      <w:numFmt w:val="decimal"/>
      <w:lvlText w:val="2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C6675"/>
    <w:multiLevelType w:val="multilevel"/>
    <w:tmpl w:val="E4065134"/>
    <w:lvl w:ilvl="0">
      <w:start w:val="2021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D2A82"/>
    <w:multiLevelType w:val="multilevel"/>
    <w:tmpl w:val="067886C2"/>
    <w:lvl w:ilvl="0">
      <w:start w:val="2022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A5EED"/>
    <w:multiLevelType w:val="multilevel"/>
    <w:tmpl w:val="0260728E"/>
    <w:lvl w:ilvl="0">
      <w:start w:val="2021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E5035B"/>
    <w:multiLevelType w:val="multilevel"/>
    <w:tmpl w:val="CBA621EE"/>
    <w:lvl w:ilvl="0">
      <w:start w:val="2020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2B1E1E"/>
    <w:multiLevelType w:val="multilevel"/>
    <w:tmpl w:val="483EDED6"/>
    <w:lvl w:ilvl="0">
      <w:start w:val="2020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744429"/>
    <w:multiLevelType w:val="multilevel"/>
    <w:tmpl w:val="5522836A"/>
    <w:lvl w:ilvl="0">
      <w:start w:val="2022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3D26DB"/>
    <w:multiLevelType w:val="multilevel"/>
    <w:tmpl w:val="D856154C"/>
    <w:lvl w:ilvl="0">
      <w:start w:val="2022"/>
      <w:numFmt w:val="decimal"/>
      <w:lvlText w:val="1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D27BD5"/>
    <w:multiLevelType w:val="multilevel"/>
    <w:tmpl w:val="C7EAFEE0"/>
    <w:lvl w:ilvl="0">
      <w:start w:val="2023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8AC"/>
    <w:rsid w:val="00040B0D"/>
    <w:rsid w:val="0088706E"/>
    <w:rsid w:val="00B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FDB"/>
  <w15:docId w15:val="{96015C36-4387-4A1D-A620-87C3FE97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BodytextSpacing1pt0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ablecaption3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Spacing1pt1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Tablecaption20">
    <w:name w:val="Table caption (2)_"/>
    <w:basedOn w:val="a0"/>
    <w:link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4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ablecaption5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ablecaption6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23">
    <w:name w:val="Table caption (2)"/>
    <w:basedOn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ablecaption7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3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1">
    <w:name w:val="Table caption (2)"/>
    <w:basedOn w:val="a"/>
    <w:link w:val="Tablecaption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fqg/dMZa2G9zv" TargetMode="External"/><Relationship Id="rId13" Type="http://schemas.openxmlformats.org/officeDocument/2006/relationships/hyperlink" Target="https://cloud.mail.ru/public/WFNc/GuV7rdmYA" TargetMode="External"/><Relationship Id="rId18" Type="http://schemas.openxmlformats.org/officeDocument/2006/relationships/hyperlink" Target="https://cloud.mail.ru/public/vqY4/TD6o6Nv9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Mb6i/iEXJHWDJp" TargetMode="External"/><Relationship Id="rId7" Type="http://schemas.openxmlformats.org/officeDocument/2006/relationships/hyperlink" Target="https://cloud.mail.ru/public/PYpa/vkuJpZtM1" TargetMode="External"/><Relationship Id="rId12" Type="http://schemas.openxmlformats.org/officeDocument/2006/relationships/hyperlink" Target="https://cloud.mail.ru/public/PFZH/qr3LdmfDw" TargetMode="External"/><Relationship Id="rId17" Type="http://schemas.openxmlformats.org/officeDocument/2006/relationships/hyperlink" Target="https://cloud.mail.ru/public/H6A5/5Nz7qCk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JMw/ioWNb6Zqq" TargetMode="External"/><Relationship Id="rId20" Type="http://schemas.openxmlformats.org/officeDocument/2006/relationships/hyperlink" Target="https://cloud.mail.ru/public/B7Pp/WoVyRMpq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KGXQ/Hz5JeU8m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3GPz/2nw6TwF9u" TargetMode="External"/><Relationship Id="rId19" Type="http://schemas.openxmlformats.org/officeDocument/2006/relationships/hyperlink" Target="https://cloud.mail.ru/public/sBHB/iC2eX9V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UuZ/RuyLpP461" TargetMode="External"/><Relationship Id="rId14" Type="http://schemas.openxmlformats.org/officeDocument/2006/relationships/hyperlink" Target="https://cloud.mail.ru/public/woTC/TskxrGNY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6317</Words>
  <Characters>36011</Characters>
  <Application>Microsoft Office Word</Application>
  <DocSecurity>0</DocSecurity>
  <Lines>300</Lines>
  <Paragraphs>84</Paragraphs>
  <ScaleCrop>false</ScaleCrop>
  <Company>АУ Институт развития образования</Company>
  <LinksUpToDate>false</LinksUpToDate>
  <CharactersWithSpaces>42244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Наталья Владимировна Боботкова</cp:lastModifiedBy>
  <cp:revision>3</cp:revision>
  <dcterms:created xsi:type="dcterms:W3CDTF">2023-10-09T12:20:00Z</dcterms:created>
  <dcterms:modified xsi:type="dcterms:W3CDTF">2023-10-09T12:27:00Z</dcterms:modified>
</cp:coreProperties>
</file>